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28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清镇市消防救援大队</w:t>
      </w:r>
    </w:p>
    <w:p w14:paraId="3EB14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政府信息主动公开基本目录</w:t>
      </w:r>
    </w:p>
    <w:p w14:paraId="11C8E5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F90E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依据《中华人民共和国政府信息公开条例》（国务院令第</w:t>
      </w:r>
      <w:r>
        <w:rPr>
          <w:rFonts w:hint="default" w:ascii="Times New Roman" w:hAnsi="Times New Roman" w:eastAsia="方正仿宋_GBK" w:cs="Times New Roman"/>
          <w:sz w:val="32"/>
          <w:szCs w:val="32"/>
        </w:rPr>
        <w:t>711</w:t>
      </w:r>
      <w:r>
        <w:rPr>
          <w:rFonts w:hint="eastAsia" w:ascii="方正仿宋_GBK" w:hAnsi="方正仿宋_GBK" w:eastAsia="方正仿宋_GBK" w:cs="方正仿宋_GBK"/>
          <w:sz w:val="32"/>
          <w:szCs w:val="32"/>
        </w:rPr>
        <w:t>号）《中共中央办公厅国务院办公厅关于做好新时代政务公开工作的意见》等有关法规和规范性文件要求，为进一步推进我</w:t>
      </w:r>
      <w:r>
        <w:rPr>
          <w:rFonts w:hint="eastAsia" w:ascii="方正仿宋_GBK" w:hAnsi="方正仿宋_GBK" w:eastAsia="方正仿宋_GBK" w:cs="方正仿宋_GBK"/>
          <w:sz w:val="32"/>
          <w:szCs w:val="32"/>
          <w:lang w:val="en-US" w:eastAsia="zh-CN"/>
        </w:rPr>
        <w:t>总队</w:t>
      </w:r>
      <w:r>
        <w:rPr>
          <w:rFonts w:hint="eastAsia" w:ascii="方正仿宋_GBK" w:hAnsi="方正仿宋_GBK" w:eastAsia="方正仿宋_GBK" w:cs="方正仿宋_GBK"/>
          <w:sz w:val="32"/>
          <w:szCs w:val="32"/>
        </w:rPr>
        <w:t>政府信息公开工作，结合实际，制定《</w:t>
      </w:r>
      <w:r>
        <w:rPr>
          <w:rFonts w:hint="eastAsia" w:ascii="方正仿宋_GBK" w:hAnsi="方正仿宋_GBK" w:eastAsia="方正仿宋_GBK" w:cs="方正仿宋_GBK"/>
          <w:sz w:val="32"/>
          <w:szCs w:val="32"/>
          <w:lang w:val="en-US" w:eastAsia="zh-CN"/>
        </w:rPr>
        <w:t>清镇市消防救援大队</w:t>
      </w:r>
      <w:r>
        <w:rPr>
          <w:rFonts w:hint="eastAsia" w:ascii="方正仿宋_GBK" w:hAnsi="方正仿宋_GBK" w:eastAsia="方正仿宋_GBK" w:cs="方正仿宋_GBK"/>
          <w:sz w:val="32"/>
          <w:szCs w:val="32"/>
        </w:rPr>
        <w:t>政府信息主动公开基本目录》。</w:t>
      </w:r>
    </w:p>
    <w:p w14:paraId="25018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清镇市消防救援大队</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eastAsia="zh-CN"/>
        </w:rPr>
        <w:t>清镇市消防救援大队</w:t>
      </w:r>
      <w:r>
        <w:rPr>
          <w:rFonts w:hint="eastAsia" w:ascii="方正仿宋_GBK" w:hAnsi="方正仿宋_GBK" w:eastAsia="方正仿宋_GBK" w:cs="方正仿宋_GBK"/>
          <w:sz w:val="32"/>
          <w:szCs w:val="32"/>
        </w:rPr>
        <w:t>政府信息主动公开基本目录》落实的责任主体。公开载体为贵州消防门户网（</w:t>
      </w:r>
      <w:r>
        <w:rPr>
          <w:rFonts w:hint="eastAsia" w:ascii="Times New Roman" w:hAnsi="Times New Roman" w:eastAsia="方正仿宋_GBK" w:cs="Times New Roman"/>
          <w:sz w:val="32"/>
          <w:szCs w:val="32"/>
        </w:rPr>
        <w:t>https://gz.119.gov.cn/</w:t>
      </w:r>
      <w:r>
        <w:rPr>
          <w:rFonts w:hint="eastAsia" w:ascii="方正仿宋_GBK" w:hAnsi="方正仿宋_GBK" w:eastAsia="方正仿宋_GBK" w:cs="方正仿宋_GBK"/>
          <w:sz w:val="32"/>
          <w:szCs w:val="32"/>
        </w:rPr>
        <w:t>）、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方正仿宋_GBK" w:hAnsi="方正仿宋_GBK" w:eastAsia="方正仿宋_GBK" w:cs="方正仿宋_GBK"/>
          <w:sz w:val="32"/>
          <w:szCs w:val="32"/>
          <w:lang w:eastAsia="zh-CN"/>
        </w:rPr>
        <w:t>清镇市消防救援大队</w:t>
      </w:r>
      <w:r>
        <w:rPr>
          <w:rFonts w:hint="eastAsia" w:ascii="方正仿宋_GBK" w:hAnsi="方正仿宋_GBK" w:eastAsia="方正仿宋_GBK" w:cs="方正仿宋_GBK"/>
          <w:sz w:val="32"/>
          <w:szCs w:val="32"/>
        </w:rPr>
        <w:t>政府信息公开工作提出意见建议的，请与</w:t>
      </w:r>
      <w:r>
        <w:rPr>
          <w:rFonts w:hint="eastAsia" w:ascii="方正仿宋_GBK" w:hAnsi="方正仿宋_GBK" w:eastAsia="方正仿宋_GBK" w:cs="方正仿宋_GBK"/>
          <w:sz w:val="32"/>
          <w:szCs w:val="32"/>
          <w:lang w:eastAsia="zh-CN"/>
        </w:rPr>
        <w:t>清镇市消防救援大队</w:t>
      </w:r>
      <w:r>
        <w:rPr>
          <w:rFonts w:hint="eastAsia" w:ascii="方正仿宋_GBK" w:hAnsi="方正仿宋_GBK" w:eastAsia="方正仿宋_GBK" w:cs="方正仿宋_GBK"/>
          <w:sz w:val="32"/>
          <w:szCs w:val="32"/>
        </w:rPr>
        <w:t>办公室联系。</w:t>
      </w:r>
    </w:p>
    <w:p w14:paraId="70FEE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r>
        <w:rPr>
          <w:rFonts w:hint="eastAsia" w:ascii="Times New Roman" w:hAnsi="Times New Roman" w:eastAsia="方正仿宋_GBK" w:cs="Times New Roman"/>
          <w:sz w:val="32"/>
          <w:szCs w:val="32"/>
        </w:rPr>
        <w:t>0851－88589119</w:t>
      </w:r>
      <w:r>
        <w:rPr>
          <w:rFonts w:hint="eastAsia" w:ascii="方正仿宋_GBK" w:hAnsi="方正仿宋_GBK" w:eastAsia="方正仿宋_GBK" w:cs="方正仿宋_GBK"/>
          <w:sz w:val="32"/>
          <w:szCs w:val="32"/>
        </w:rPr>
        <w:t>，传真：</w:t>
      </w:r>
      <w:r>
        <w:rPr>
          <w:rFonts w:hint="eastAsia" w:ascii="Times New Roman" w:hAnsi="Times New Roman" w:eastAsia="方正仿宋_GBK" w:cs="Times New Roman"/>
          <w:sz w:val="32"/>
          <w:szCs w:val="32"/>
        </w:rPr>
        <w:t>0851－88589119</w:t>
      </w:r>
      <w:r>
        <w:rPr>
          <w:rFonts w:hint="eastAsia" w:ascii="方正仿宋_GBK" w:hAnsi="方正仿宋_GBK" w:eastAsia="方正仿宋_GBK" w:cs="方正仿宋_GBK"/>
          <w:sz w:val="32"/>
          <w:szCs w:val="32"/>
        </w:rPr>
        <w:t>。</w:t>
      </w:r>
    </w:p>
    <w:p w14:paraId="2DE1B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地址：贵州省贵阳市清镇市八一路</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号（清镇市消防救援大队）。邮编：</w:t>
      </w:r>
      <w:r>
        <w:rPr>
          <w:rFonts w:hint="eastAsia" w:ascii="Times New Roman" w:hAnsi="Times New Roman" w:eastAsia="方正仿宋_GBK" w:cs="Times New Roman"/>
          <w:sz w:val="32"/>
          <w:szCs w:val="32"/>
        </w:rPr>
        <w:t>551400</w:t>
      </w:r>
      <w:r>
        <w:rPr>
          <w:rFonts w:hint="eastAsia" w:ascii="方正仿宋_GBK" w:hAnsi="方正仿宋_GBK" w:eastAsia="方正仿宋_GBK" w:cs="方正仿宋_GBK"/>
          <w:sz w:val="32"/>
          <w:szCs w:val="32"/>
        </w:rPr>
        <w:t>。</w:t>
      </w:r>
    </w:p>
    <w:p w14:paraId="5D844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AB92C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21BB3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FDF93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清镇市消防救援大队</w:t>
      </w:r>
      <w:r>
        <w:rPr>
          <w:rFonts w:hint="eastAsia" w:ascii="方正小标宋_GBK" w:hAnsi="方正小标宋_GBK" w:eastAsia="方正小标宋_GBK" w:cs="方正小标宋_GBK"/>
          <w:sz w:val="44"/>
          <w:szCs w:val="44"/>
        </w:rPr>
        <w:t>公开基本目录</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072"/>
        <w:gridCol w:w="2008"/>
        <w:gridCol w:w="1684"/>
        <w:gridCol w:w="1500"/>
        <w:gridCol w:w="1287"/>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公共</w:t>
            </w:r>
          </w:p>
          <w:p w14:paraId="27145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类别</w:t>
            </w:r>
          </w:p>
        </w:tc>
        <w:tc>
          <w:tcPr>
            <w:tcW w:w="1072" w:type="dxa"/>
            <w:vAlign w:val="center"/>
          </w:tcPr>
          <w:p w14:paraId="3D31F5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序号</w:t>
            </w:r>
          </w:p>
        </w:tc>
        <w:tc>
          <w:tcPr>
            <w:tcW w:w="2008" w:type="dxa"/>
            <w:vAlign w:val="center"/>
          </w:tcPr>
          <w:p w14:paraId="31227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公开事项</w:t>
            </w:r>
          </w:p>
        </w:tc>
        <w:tc>
          <w:tcPr>
            <w:tcW w:w="1684" w:type="dxa"/>
            <w:vAlign w:val="center"/>
          </w:tcPr>
          <w:p w14:paraId="020D2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公开内容</w:t>
            </w:r>
          </w:p>
        </w:tc>
        <w:tc>
          <w:tcPr>
            <w:tcW w:w="1500" w:type="dxa"/>
            <w:vAlign w:val="center"/>
          </w:tcPr>
          <w:p w14:paraId="1C6798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公开</w:t>
            </w:r>
          </w:p>
          <w:p w14:paraId="05C74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方式</w:t>
            </w:r>
          </w:p>
        </w:tc>
        <w:tc>
          <w:tcPr>
            <w:tcW w:w="1287" w:type="dxa"/>
            <w:vAlign w:val="center"/>
          </w:tcPr>
          <w:p w14:paraId="2C6F3C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责任</w:t>
            </w:r>
          </w:p>
          <w:p w14:paraId="64EABD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8"/>
                <w:szCs w:val="28"/>
                <w:lang w:val="en-US" w:eastAsia="zh-CN" w:bidi="ar"/>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机构简介</w:t>
            </w:r>
          </w:p>
        </w:tc>
        <w:tc>
          <w:tcPr>
            <w:tcW w:w="1072" w:type="dxa"/>
            <w:vAlign w:val="center"/>
          </w:tcPr>
          <w:p w14:paraId="60D3B5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w:t>
            </w:r>
          </w:p>
        </w:tc>
        <w:tc>
          <w:tcPr>
            <w:tcW w:w="2008" w:type="dxa"/>
            <w:vAlign w:val="center"/>
          </w:tcPr>
          <w:p w14:paraId="1E9D1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清镇市消防救援大队职能</w:t>
            </w:r>
          </w:p>
        </w:tc>
        <w:tc>
          <w:tcPr>
            <w:tcW w:w="1684" w:type="dxa"/>
            <w:vAlign w:val="center"/>
          </w:tcPr>
          <w:p w14:paraId="21396D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主要职责</w:t>
            </w:r>
          </w:p>
        </w:tc>
        <w:tc>
          <w:tcPr>
            <w:tcW w:w="1500" w:type="dxa"/>
            <w:vAlign w:val="center"/>
          </w:tcPr>
          <w:p w14:paraId="7C463B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305F5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7F2E80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2</w:t>
            </w:r>
          </w:p>
        </w:tc>
        <w:tc>
          <w:tcPr>
            <w:tcW w:w="2008" w:type="dxa"/>
            <w:vAlign w:val="center"/>
          </w:tcPr>
          <w:p w14:paraId="5B910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总队领导</w:t>
            </w:r>
          </w:p>
        </w:tc>
        <w:tc>
          <w:tcPr>
            <w:tcW w:w="1684" w:type="dxa"/>
            <w:vAlign w:val="center"/>
          </w:tcPr>
          <w:p w14:paraId="0F1CE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领导简介</w:t>
            </w:r>
          </w:p>
        </w:tc>
        <w:tc>
          <w:tcPr>
            <w:tcW w:w="1500" w:type="dxa"/>
            <w:vAlign w:val="center"/>
          </w:tcPr>
          <w:p w14:paraId="044D64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33CE81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1E9C7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3</w:t>
            </w:r>
          </w:p>
        </w:tc>
        <w:tc>
          <w:tcPr>
            <w:tcW w:w="2008" w:type="dxa"/>
            <w:vAlign w:val="center"/>
          </w:tcPr>
          <w:p w14:paraId="6CB5B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重要活动信息</w:t>
            </w:r>
          </w:p>
        </w:tc>
        <w:tc>
          <w:tcPr>
            <w:tcW w:w="1684" w:type="dxa"/>
            <w:vAlign w:val="center"/>
          </w:tcPr>
          <w:p w14:paraId="0B642D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领导重要活动信息</w:t>
            </w:r>
          </w:p>
        </w:tc>
        <w:tc>
          <w:tcPr>
            <w:tcW w:w="1500" w:type="dxa"/>
            <w:vAlign w:val="center"/>
          </w:tcPr>
          <w:p w14:paraId="61926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190F99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3D1A37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4</w:t>
            </w:r>
          </w:p>
        </w:tc>
        <w:tc>
          <w:tcPr>
            <w:tcW w:w="2008" w:type="dxa"/>
            <w:vAlign w:val="center"/>
          </w:tcPr>
          <w:p w14:paraId="2B065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联系方式</w:t>
            </w:r>
          </w:p>
        </w:tc>
        <w:tc>
          <w:tcPr>
            <w:tcW w:w="1684" w:type="dxa"/>
            <w:vAlign w:val="center"/>
          </w:tcPr>
          <w:p w14:paraId="6D4BD3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办公地址、办公时间、联系方式</w:t>
            </w:r>
          </w:p>
        </w:tc>
        <w:tc>
          <w:tcPr>
            <w:tcW w:w="1500" w:type="dxa"/>
            <w:vAlign w:val="center"/>
          </w:tcPr>
          <w:p w14:paraId="46D350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745886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法规政策</w:t>
            </w:r>
          </w:p>
        </w:tc>
        <w:tc>
          <w:tcPr>
            <w:tcW w:w="1072" w:type="dxa"/>
            <w:vAlign w:val="center"/>
          </w:tcPr>
          <w:p w14:paraId="18CBEA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5</w:t>
            </w:r>
          </w:p>
        </w:tc>
        <w:tc>
          <w:tcPr>
            <w:tcW w:w="2008" w:type="dxa"/>
            <w:vAlign w:val="center"/>
          </w:tcPr>
          <w:p w14:paraId="06D42C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法律法规</w:t>
            </w:r>
          </w:p>
        </w:tc>
        <w:tc>
          <w:tcPr>
            <w:tcW w:w="1684" w:type="dxa"/>
            <w:vAlign w:val="center"/>
          </w:tcPr>
          <w:p w14:paraId="589F4F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涉及消防救援工作相关的法律法规</w:t>
            </w:r>
          </w:p>
        </w:tc>
        <w:tc>
          <w:tcPr>
            <w:tcW w:w="1500" w:type="dxa"/>
            <w:vAlign w:val="center"/>
          </w:tcPr>
          <w:p w14:paraId="4070E1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56AF5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49E08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6</w:t>
            </w:r>
          </w:p>
        </w:tc>
        <w:tc>
          <w:tcPr>
            <w:tcW w:w="2008" w:type="dxa"/>
            <w:vAlign w:val="center"/>
          </w:tcPr>
          <w:p w14:paraId="4F48D4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规范性</w:t>
            </w:r>
          </w:p>
          <w:p w14:paraId="1E26BA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文件</w:t>
            </w:r>
          </w:p>
        </w:tc>
        <w:tc>
          <w:tcPr>
            <w:tcW w:w="1684" w:type="dxa"/>
            <w:vAlign w:val="center"/>
          </w:tcPr>
          <w:p w14:paraId="624F7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除部门规章外，由清镇市消防救援大队制定或与其他部门联合制定的，涉及公民、法人或其他组织权力义务，具有普遍约束力，在一定期限内适用的公文</w:t>
            </w:r>
          </w:p>
        </w:tc>
        <w:tc>
          <w:tcPr>
            <w:tcW w:w="1500" w:type="dxa"/>
            <w:vAlign w:val="center"/>
          </w:tcPr>
          <w:p w14:paraId="31B87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2BC0E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460163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7</w:t>
            </w:r>
          </w:p>
        </w:tc>
        <w:tc>
          <w:tcPr>
            <w:tcW w:w="2008" w:type="dxa"/>
            <w:vAlign w:val="center"/>
          </w:tcPr>
          <w:p w14:paraId="462EBB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重大政策文件及解读</w:t>
            </w:r>
          </w:p>
        </w:tc>
        <w:tc>
          <w:tcPr>
            <w:tcW w:w="1684" w:type="dxa"/>
            <w:vAlign w:val="center"/>
          </w:tcPr>
          <w:p w14:paraId="0F55A6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有关重大政策等的发布及其解读，相关热点问题的解读与回应</w:t>
            </w:r>
          </w:p>
        </w:tc>
        <w:tc>
          <w:tcPr>
            <w:tcW w:w="1500" w:type="dxa"/>
            <w:vAlign w:val="center"/>
          </w:tcPr>
          <w:p w14:paraId="18AEFF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2EDD73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65220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8</w:t>
            </w:r>
          </w:p>
        </w:tc>
        <w:tc>
          <w:tcPr>
            <w:tcW w:w="2008" w:type="dxa"/>
            <w:vAlign w:val="center"/>
          </w:tcPr>
          <w:p w14:paraId="212182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规范性文件清理结果</w:t>
            </w:r>
          </w:p>
        </w:tc>
        <w:tc>
          <w:tcPr>
            <w:tcW w:w="1684" w:type="dxa"/>
            <w:vAlign w:val="center"/>
          </w:tcPr>
          <w:p w14:paraId="5D251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定期对规范性文件进行清理的结果信息</w:t>
            </w:r>
          </w:p>
        </w:tc>
        <w:tc>
          <w:tcPr>
            <w:tcW w:w="1500" w:type="dxa"/>
            <w:vAlign w:val="center"/>
          </w:tcPr>
          <w:p w14:paraId="7C1349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48D2B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规划计划</w:t>
            </w:r>
          </w:p>
        </w:tc>
        <w:tc>
          <w:tcPr>
            <w:tcW w:w="1072" w:type="dxa"/>
            <w:vAlign w:val="center"/>
          </w:tcPr>
          <w:p w14:paraId="740B7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9</w:t>
            </w:r>
          </w:p>
        </w:tc>
        <w:tc>
          <w:tcPr>
            <w:tcW w:w="2008" w:type="dxa"/>
            <w:vAlign w:val="center"/>
          </w:tcPr>
          <w:p w14:paraId="3ABF1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规划计划</w:t>
            </w:r>
          </w:p>
        </w:tc>
        <w:tc>
          <w:tcPr>
            <w:tcW w:w="1684" w:type="dxa"/>
            <w:vAlign w:val="center"/>
          </w:tcPr>
          <w:p w14:paraId="56656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国家消防规划、区域消防规划、城乡专项消防规划等</w:t>
            </w:r>
          </w:p>
        </w:tc>
        <w:tc>
          <w:tcPr>
            <w:tcW w:w="1500" w:type="dxa"/>
            <w:vAlign w:val="center"/>
          </w:tcPr>
          <w:p w14:paraId="26EFB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049F0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统计信息</w:t>
            </w:r>
          </w:p>
        </w:tc>
        <w:tc>
          <w:tcPr>
            <w:tcW w:w="1072" w:type="dxa"/>
            <w:vAlign w:val="center"/>
          </w:tcPr>
          <w:p w14:paraId="14609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10</w:t>
            </w:r>
          </w:p>
        </w:tc>
        <w:tc>
          <w:tcPr>
            <w:tcW w:w="2008" w:type="dxa"/>
            <w:vAlign w:val="center"/>
          </w:tcPr>
          <w:p w14:paraId="36909A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统计信息</w:t>
            </w:r>
          </w:p>
        </w:tc>
        <w:tc>
          <w:tcPr>
            <w:tcW w:w="1684" w:type="dxa"/>
            <w:vAlign w:val="center"/>
          </w:tcPr>
          <w:p w14:paraId="7E0081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火灾等灾害事故救援统计信息</w:t>
            </w:r>
          </w:p>
        </w:tc>
        <w:tc>
          <w:tcPr>
            <w:tcW w:w="1500" w:type="dxa"/>
            <w:vAlign w:val="center"/>
          </w:tcPr>
          <w:p w14:paraId="13A699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4B6ADF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应急预案</w:t>
            </w:r>
          </w:p>
        </w:tc>
        <w:tc>
          <w:tcPr>
            <w:tcW w:w="1072" w:type="dxa"/>
            <w:vAlign w:val="center"/>
          </w:tcPr>
          <w:p w14:paraId="646039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11</w:t>
            </w:r>
          </w:p>
        </w:tc>
        <w:tc>
          <w:tcPr>
            <w:tcW w:w="2008" w:type="dxa"/>
            <w:vAlign w:val="center"/>
          </w:tcPr>
          <w:p w14:paraId="049F9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应急预案</w:t>
            </w:r>
          </w:p>
        </w:tc>
        <w:tc>
          <w:tcPr>
            <w:tcW w:w="1684" w:type="dxa"/>
            <w:vAlign w:val="center"/>
          </w:tcPr>
          <w:p w14:paraId="48A71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应急预案</w:t>
            </w:r>
          </w:p>
        </w:tc>
        <w:tc>
          <w:tcPr>
            <w:tcW w:w="1500" w:type="dxa"/>
            <w:vAlign w:val="center"/>
          </w:tcPr>
          <w:p w14:paraId="340AB7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21165D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监督情况</w:t>
            </w:r>
          </w:p>
        </w:tc>
        <w:tc>
          <w:tcPr>
            <w:tcW w:w="1072" w:type="dxa"/>
            <w:vAlign w:val="center"/>
          </w:tcPr>
          <w:p w14:paraId="6EBC7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12</w:t>
            </w:r>
          </w:p>
        </w:tc>
        <w:tc>
          <w:tcPr>
            <w:tcW w:w="2008" w:type="dxa"/>
            <w:vAlign w:val="center"/>
          </w:tcPr>
          <w:p w14:paraId="38DE2D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消防安全监督情况</w:t>
            </w:r>
          </w:p>
        </w:tc>
        <w:tc>
          <w:tcPr>
            <w:tcW w:w="1684" w:type="dxa"/>
            <w:vAlign w:val="center"/>
          </w:tcPr>
          <w:p w14:paraId="2AF50F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消防安全暗访突击检查情况，挂牌督办、相关约谈以及经依法批复的特别重大事故调查报告（依法需要保密的内容除外）情况等信息</w:t>
            </w:r>
          </w:p>
        </w:tc>
        <w:tc>
          <w:tcPr>
            <w:tcW w:w="1500" w:type="dxa"/>
            <w:vAlign w:val="center"/>
          </w:tcPr>
          <w:p w14:paraId="3A52D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7BC6ED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财务信息</w:t>
            </w:r>
          </w:p>
        </w:tc>
        <w:tc>
          <w:tcPr>
            <w:tcW w:w="1072" w:type="dxa"/>
            <w:vAlign w:val="center"/>
          </w:tcPr>
          <w:p w14:paraId="7AFA8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13</w:t>
            </w:r>
          </w:p>
        </w:tc>
        <w:tc>
          <w:tcPr>
            <w:tcW w:w="2008" w:type="dxa"/>
            <w:vAlign w:val="center"/>
          </w:tcPr>
          <w:p w14:paraId="61B73A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财政资金</w:t>
            </w:r>
          </w:p>
        </w:tc>
        <w:tc>
          <w:tcPr>
            <w:tcW w:w="1684" w:type="dxa"/>
            <w:vAlign w:val="center"/>
          </w:tcPr>
          <w:p w14:paraId="2D46E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清镇市消防救援大队部门预算、决算，清镇市消防救援大队本级预算、决算</w:t>
            </w:r>
          </w:p>
        </w:tc>
        <w:tc>
          <w:tcPr>
            <w:tcW w:w="1500" w:type="dxa"/>
            <w:vAlign w:val="center"/>
          </w:tcPr>
          <w:p w14:paraId="59A92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33C442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1D122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14</w:t>
            </w:r>
          </w:p>
        </w:tc>
        <w:tc>
          <w:tcPr>
            <w:tcW w:w="2008" w:type="dxa"/>
            <w:vAlign w:val="center"/>
          </w:tcPr>
          <w:p w14:paraId="03461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政府采购</w:t>
            </w:r>
          </w:p>
        </w:tc>
        <w:tc>
          <w:tcPr>
            <w:tcW w:w="1684" w:type="dxa"/>
            <w:vAlign w:val="center"/>
          </w:tcPr>
          <w:p w14:paraId="15F0FF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清镇市消防救援大队政府采购项目采购信息（依法需要保密的内容</w:t>
            </w:r>
            <w:bookmarkStart w:id="0" w:name="_GoBack"/>
            <w:bookmarkEnd w:id="0"/>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除外）</w:t>
            </w:r>
          </w:p>
        </w:tc>
        <w:tc>
          <w:tcPr>
            <w:tcW w:w="1500" w:type="dxa"/>
            <w:vAlign w:val="center"/>
          </w:tcPr>
          <w:p w14:paraId="377336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中国政府</w:t>
            </w:r>
          </w:p>
          <w:p w14:paraId="168A3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采购网、贵州省招标投标公共服务平台、贵州消防门户网</w:t>
            </w:r>
          </w:p>
        </w:tc>
        <w:tc>
          <w:tcPr>
            <w:tcW w:w="1287" w:type="dxa"/>
            <w:vAlign w:val="center"/>
          </w:tcPr>
          <w:p w14:paraId="5F4820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应急救援</w:t>
            </w:r>
          </w:p>
        </w:tc>
        <w:tc>
          <w:tcPr>
            <w:tcW w:w="1072" w:type="dxa"/>
            <w:vAlign w:val="center"/>
          </w:tcPr>
          <w:p w14:paraId="56BF27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15</w:t>
            </w:r>
          </w:p>
        </w:tc>
        <w:tc>
          <w:tcPr>
            <w:tcW w:w="2008" w:type="dxa"/>
            <w:vAlign w:val="center"/>
          </w:tcPr>
          <w:p w14:paraId="07D6C4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应急救援</w:t>
            </w:r>
          </w:p>
        </w:tc>
        <w:tc>
          <w:tcPr>
            <w:tcW w:w="1684" w:type="dxa"/>
            <w:vAlign w:val="center"/>
          </w:tcPr>
          <w:p w14:paraId="75274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适时公布灭火救援、抢险救灾、社会救援等救援信息情况</w:t>
            </w:r>
          </w:p>
        </w:tc>
        <w:tc>
          <w:tcPr>
            <w:tcW w:w="1500" w:type="dxa"/>
            <w:vAlign w:val="center"/>
          </w:tcPr>
          <w:p w14:paraId="506299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贵州消防门户网、贵州消防微信公众号、贵州消防抖音号</w:t>
            </w:r>
          </w:p>
        </w:tc>
        <w:tc>
          <w:tcPr>
            <w:tcW w:w="1287" w:type="dxa"/>
            <w:vAlign w:val="center"/>
          </w:tcPr>
          <w:p w14:paraId="0E74AC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建议提案</w:t>
            </w:r>
          </w:p>
        </w:tc>
        <w:tc>
          <w:tcPr>
            <w:tcW w:w="1072" w:type="dxa"/>
            <w:vAlign w:val="center"/>
          </w:tcPr>
          <w:p w14:paraId="31F67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16</w:t>
            </w:r>
          </w:p>
        </w:tc>
        <w:tc>
          <w:tcPr>
            <w:tcW w:w="2008" w:type="dxa"/>
            <w:vAlign w:val="center"/>
          </w:tcPr>
          <w:p w14:paraId="21A1F0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人大建议、政协提案办理回复</w:t>
            </w:r>
          </w:p>
        </w:tc>
        <w:tc>
          <w:tcPr>
            <w:tcW w:w="1684" w:type="dxa"/>
            <w:vAlign w:val="center"/>
          </w:tcPr>
          <w:p w14:paraId="5C4B45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涉及公共利益、公众权益、社会关切及需要社会广泛知晓的建议提案复文</w:t>
            </w:r>
          </w:p>
        </w:tc>
        <w:tc>
          <w:tcPr>
            <w:tcW w:w="1500" w:type="dxa"/>
            <w:vAlign w:val="center"/>
          </w:tcPr>
          <w:p w14:paraId="515198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65A0AF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年度报告</w:t>
            </w:r>
          </w:p>
        </w:tc>
        <w:tc>
          <w:tcPr>
            <w:tcW w:w="1072" w:type="dxa"/>
            <w:vAlign w:val="center"/>
          </w:tcPr>
          <w:p w14:paraId="31DF7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17</w:t>
            </w:r>
          </w:p>
        </w:tc>
        <w:tc>
          <w:tcPr>
            <w:tcW w:w="2008" w:type="dxa"/>
            <w:vAlign w:val="center"/>
          </w:tcPr>
          <w:p w14:paraId="27285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贵州消防门户网网站年度报告</w:t>
            </w:r>
          </w:p>
        </w:tc>
        <w:tc>
          <w:tcPr>
            <w:tcW w:w="1684" w:type="dxa"/>
            <w:vAlign w:val="center"/>
          </w:tcPr>
          <w:p w14:paraId="545F9D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网站工作的年度报告</w:t>
            </w:r>
          </w:p>
        </w:tc>
        <w:tc>
          <w:tcPr>
            <w:tcW w:w="1500" w:type="dxa"/>
            <w:vAlign w:val="center"/>
          </w:tcPr>
          <w:p w14:paraId="253AD2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67FF6D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信息公开</w:t>
            </w:r>
          </w:p>
        </w:tc>
        <w:tc>
          <w:tcPr>
            <w:tcW w:w="1072" w:type="dxa"/>
            <w:vAlign w:val="center"/>
          </w:tcPr>
          <w:p w14:paraId="619AE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18</w:t>
            </w:r>
          </w:p>
        </w:tc>
        <w:tc>
          <w:tcPr>
            <w:tcW w:w="2008" w:type="dxa"/>
            <w:vAlign w:val="center"/>
          </w:tcPr>
          <w:p w14:paraId="0C5A0F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清镇市消防救援大队政府信息公开基本目录</w:t>
            </w:r>
          </w:p>
        </w:tc>
        <w:tc>
          <w:tcPr>
            <w:tcW w:w="1684" w:type="dxa"/>
            <w:vAlign w:val="center"/>
          </w:tcPr>
          <w:p w14:paraId="34CB6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本目录</w:t>
            </w:r>
          </w:p>
        </w:tc>
        <w:tc>
          <w:tcPr>
            <w:tcW w:w="1500" w:type="dxa"/>
            <w:vAlign w:val="center"/>
          </w:tcPr>
          <w:p w14:paraId="2170E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3EF2FA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3D9E9F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19</w:t>
            </w:r>
          </w:p>
        </w:tc>
        <w:tc>
          <w:tcPr>
            <w:tcW w:w="2008" w:type="dxa"/>
            <w:vAlign w:val="center"/>
          </w:tcPr>
          <w:p w14:paraId="4AB261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清镇市消防救援大队信息公开指南</w:t>
            </w:r>
          </w:p>
        </w:tc>
        <w:tc>
          <w:tcPr>
            <w:tcW w:w="1684" w:type="dxa"/>
            <w:vAlign w:val="center"/>
          </w:tcPr>
          <w:p w14:paraId="4BD791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政府信息分类、获取方式、工作机构名称、联系方式、救济途径、政府信息公开申请表等信息</w:t>
            </w:r>
          </w:p>
        </w:tc>
        <w:tc>
          <w:tcPr>
            <w:tcW w:w="1500" w:type="dxa"/>
            <w:vAlign w:val="center"/>
          </w:tcPr>
          <w:p w14:paraId="39B98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52128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p>
        </w:tc>
        <w:tc>
          <w:tcPr>
            <w:tcW w:w="1072" w:type="dxa"/>
            <w:vAlign w:val="center"/>
          </w:tcPr>
          <w:p w14:paraId="1F95B9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20</w:t>
            </w:r>
          </w:p>
        </w:tc>
        <w:tc>
          <w:tcPr>
            <w:tcW w:w="2008" w:type="dxa"/>
            <w:vAlign w:val="center"/>
          </w:tcPr>
          <w:p w14:paraId="24B39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清镇市消防救援大队信息公开年报等</w:t>
            </w:r>
          </w:p>
        </w:tc>
        <w:tc>
          <w:tcPr>
            <w:tcW w:w="1684" w:type="dxa"/>
            <w:vAlign w:val="center"/>
          </w:tcPr>
          <w:p w14:paraId="188A5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年度报告及相关统计报表</w:t>
            </w:r>
          </w:p>
        </w:tc>
        <w:tc>
          <w:tcPr>
            <w:tcW w:w="1500" w:type="dxa"/>
            <w:vAlign w:val="center"/>
          </w:tcPr>
          <w:p w14:paraId="6CB082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贵州消防门户网</w:t>
            </w:r>
          </w:p>
        </w:tc>
        <w:tc>
          <w:tcPr>
            <w:tcW w:w="1287" w:type="dxa"/>
            <w:vAlign w:val="center"/>
          </w:tcPr>
          <w:p w14:paraId="0BB4F0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28"/>
                <w:szCs w:val="28"/>
                <w:lang w:val="en-US" w:eastAsia="zh-CN" w:bidi="ar"/>
                <w14:textFill>
                  <w14:solidFill>
                    <w14:schemeClr w14:val="tx1"/>
                  </w14:solidFill>
                </w14:textFill>
              </w:rPr>
              <w:t>办公室</w:t>
            </w:r>
          </w:p>
        </w:tc>
      </w:tr>
    </w:tbl>
    <w:p w14:paraId="37978B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3CE5ACC"/>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1421</Words>
  <Characters>1487</Characters>
  <Lines>0</Lines>
  <Paragraphs>0</Paragraphs>
  <TotalTime>3</TotalTime>
  <ScaleCrop>false</ScaleCrop>
  <LinksUpToDate>false</LinksUpToDate>
  <CharactersWithSpaces>1487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JeA</cp:lastModifiedBy>
  <cp:lastPrinted>2025-02-25T08:25:00Z</cp:lastPrinted>
  <dcterms:modified xsi:type="dcterms:W3CDTF">2025-12-09T02:57:25Z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eyJoZGlkIjoiMjA5NWEzNGU3OWZiODdhMmVmZDI2NDFiNWM4N2VlYzAiLCJ1c2VySWQiOiI1MjI2NDA1OTEifQ==</vt:lpwstr>
  </property>
  <property fmtid="{D5CDD505-2E9C-101B-9397-08002B2CF9AE}" pid="4" name="ICV">
    <vt:lpwstr>AF831F8C74BF4E4F8047A1873BD5C07D_12</vt:lpwstr>
  </property>
</Properties>
</file>