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4DFC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bookmarkStart w:id="0" w:name="_GoBack"/>
      <w:r>
        <w:rPr>
          <w:rFonts w:hint="eastAsia" w:eastAsia="方正小标宋简体" w:cs="Times New Roman"/>
          <w:kern w:val="0"/>
          <w:sz w:val="44"/>
          <w:szCs w:val="44"/>
          <w:lang w:val="en-US" w:eastAsia="zh-CN"/>
        </w:rPr>
        <w:t>平塘县</w:t>
      </w:r>
      <w:r>
        <w:rPr>
          <w:rFonts w:hint="default" w:ascii="Times New Roman" w:hAnsi="Times New Roman" w:eastAsia="方正小标宋简体" w:cs="Times New Roman"/>
          <w:kern w:val="0"/>
          <w:sz w:val="44"/>
          <w:szCs w:val="44"/>
        </w:rPr>
        <w:t>消防救援大队灭火救援</w:t>
      </w:r>
      <w:r>
        <w:rPr>
          <w:rFonts w:hint="eastAsia" w:ascii="Times New Roman" w:hAnsi="Times New Roman" w:eastAsia="方正小标宋简体" w:cs="Times New Roman"/>
          <w:kern w:val="0"/>
          <w:sz w:val="44"/>
          <w:szCs w:val="44"/>
          <w:lang w:eastAsia="zh-CN"/>
        </w:rPr>
        <w:t>应急</w:t>
      </w:r>
      <w:r>
        <w:rPr>
          <w:rFonts w:hint="default" w:ascii="Times New Roman" w:hAnsi="Times New Roman" w:eastAsia="方正小标宋简体" w:cs="Times New Roman"/>
          <w:kern w:val="0"/>
          <w:sz w:val="44"/>
          <w:szCs w:val="44"/>
        </w:rPr>
        <w:t>预案</w:t>
      </w:r>
    </w:p>
    <w:bookmarkEnd w:id="0"/>
    <w:p w14:paraId="6A13F8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p>
    <w:p w14:paraId="04C47A64">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为提高灭火救援快速反应能力，充分</w:t>
      </w:r>
      <w:r>
        <w:rPr>
          <w:rFonts w:hint="eastAsia" w:ascii="仿宋_GB2312" w:eastAsia="仿宋_GB2312"/>
          <w:sz w:val="32"/>
          <w:szCs w:val="32"/>
          <w:lang w:eastAsia="zh-CN"/>
        </w:rPr>
        <w:t>消防救援队伍“国家队、主力军”</w:t>
      </w:r>
      <w:r>
        <w:rPr>
          <w:rFonts w:hint="eastAsia" w:ascii="仿宋_GB2312" w:eastAsia="仿宋_GB2312"/>
          <w:sz w:val="32"/>
          <w:szCs w:val="32"/>
        </w:rPr>
        <w:t>职能作用，进一步做好</w:t>
      </w:r>
      <w:r>
        <w:rPr>
          <w:rFonts w:hint="eastAsia" w:ascii="仿宋_GB2312" w:eastAsia="仿宋_GB2312"/>
          <w:color w:val="000000"/>
          <w:sz w:val="32"/>
          <w:szCs w:val="32"/>
        </w:rPr>
        <w:t>灭大火</w:t>
      </w:r>
      <w:r>
        <w:rPr>
          <w:rFonts w:hint="eastAsia" w:ascii="仿宋_GB2312" w:eastAsia="仿宋_GB2312"/>
          <w:sz w:val="32"/>
          <w:szCs w:val="32"/>
        </w:rPr>
        <w:t>和抢险救援工作，保卫全县人民生命财产安全，特制定本方案。</w:t>
      </w:r>
    </w:p>
    <w:p w14:paraId="20227089">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一、指导思想和目的</w:t>
      </w:r>
    </w:p>
    <w:p w14:paraId="353CC0C5">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以“三个代表”重要思想</w:t>
      </w:r>
      <w:r>
        <w:rPr>
          <w:rFonts w:hint="eastAsia" w:ascii="仿宋_GB2312" w:eastAsia="仿宋_GB2312"/>
          <w:sz w:val="32"/>
          <w:szCs w:val="32"/>
          <w:lang w:eastAsia="zh-CN"/>
        </w:rPr>
        <w:t>、科学发展观及习近平总书记系列讲话精神</w:t>
      </w:r>
      <w:r>
        <w:rPr>
          <w:rFonts w:hint="eastAsia" w:ascii="仿宋_GB2312" w:eastAsia="仿宋_GB2312"/>
          <w:sz w:val="32"/>
          <w:szCs w:val="32"/>
        </w:rPr>
        <w:t>为指导，以《消防法》、国务院《关于进一步加强消防工作的意见》和《</w:t>
      </w:r>
      <w:r>
        <w:rPr>
          <w:rFonts w:hint="eastAsia" w:ascii="仿宋_GB2312" w:eastAsia="仿宋_GB2312"/>
          <w:sz w:val="32"/>
          <w:szCs w:val="32"/>
          <w:lang w:eastAsia="zh-CN"/>
        </w:rPr>
        <w:t>应急管理部</w:t>
      </w:r>
      <w:r>
        <w:rPr>
          <w:rFonts w:hint="eastAsia" w:ascii="仿宋_GB2312" w:eastAsia="仿宋_GB2312"/>
          <w:sz w:val="32"/>
          <w:szCs w:val="32"/>
        </w:rPr>
        <w:t>消防</w:t>
      </w:r>
      <w:r>
        <w:rPr>
          <w:rFonts w:hint="eastAsia" w:ascii="仿宋_GB2312" w:eastAsia="仿宋_GB2312"/>
          <w:sz w:val="32"/>
          <w:szCs w:val="32"/>
          <w:lang w:eastAsia="zh-CN"/>
        </w:rPr>
        <w:t>救援队伍基层建设纲要</w:t>
      </w:r>
      <w:r>
        <w:rPr>
          <w:rFonts w:hint="eastAsia" w:ascii="仿宋_GB2312" w:eastAsia="仿宋_GB2312"/>
          <w:sz w:val="32"/>
          <w:szCs w:val="32"/>
        </w:rPr>
        <w:t>》为依据，最大限度地减少国家和人民生命财产损失。做到一旦接警，快速集结，快速出动，快速到位，快速决策，快速展开,为建设和谐</w:t>
      </w:r>
      <w:r>
        <w:rPr>
          <w:rFonts w:hint="eastAsia" w:ascii="仿宋_GB2312" w:eastAsia="仿宋_GB2312"/>
          <w:sz w:val="32"/>
          <w:szCs w:val="32"/>
          <w:lang w:val="en-US" w:eastAsia="zh-CN"/>
        </w:rPr>
        <w:t>平塘</w:t>
      </w:r>
      <w:r>
        <w:rPr>
          <w:rFonts w:hint="eastAsia" w:ascii="仿宋_GB2312" w:eastAsia="仿宋_GB2312"/>
          <w:sz w:val="32"/>
          <w:szCs w:val="32"/>
        </w:rPr>
        <w:t>、平安</w:t>
      </w:r>
      <w:r>
        <w:rPr>
          <w:rFonts w:hint="eastAsia" w:ascii="仿宋_GB2312" w:eastAsia="仿宋_GB2312"/>
          <w:sz w:val="32"/>
          <w:szCs w:val="32"/>
          <w:lang w:val="en-US" w:eastAsia="zh-CN"/>
        </w:rPr>
        <w:t>平塘</w:t>
      </w:r>
      <w:r>
        <w:rPr>
          <w:rFonts w:hint="eastAsia" w:ascii="仿宋_GB2312" w:eastAsia="仿宋_GB2312"/>
          <w:sz w:val="32"/>
          <w:szCs w:val="32"/>
        </w:rPr>
        <w:t>作出积极的贡献。</w:t>
      </w:r>
    </w:p>
    <w:p w14:paraId="0D5F1C1B">
      <w:pPr>
        <w:keepNext w:val="0"/>
        <w:keepLines w:val="0"/>
        <w:pageBreakBefore w:val="0"/>
        <w:widowControl w:val="0"/>
        <w:kinsoku/>
        <w:wordWrap/>
        <w:overflowPunct/>
        <w:topLinePunct w:val="0"/>
        <w:bidi w:val="0"/>
        <w:spacing w:line="560" w:lineRule="exact"/>
        <w:ind w:firstLine="664"/>
        <w:textAlignment w:val="auto"/>
        <w:rPr>
          <w:rFonts w:ascii="黑体" w:eastAsia="黑体"/>
          <w:sz w:val="32"/>
        </w:rPr>
      </w:pPr>
      <w:r>
        <w:rPr>
          <w:rFonts w:hint="eastAsia" w:ascii="黑体" w:eastAsia="黑体"/>
          <w:sz w:val="32"/>
        </w:rPr>
        <w:t>二、法律依据</w:t>
      </w:r>
    </w:p>
    <w:p w14:paraId="58F0D57A">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《中华人民共和国消防法》第二十七条、第三十三条、第三十四条和《中华人民共和国安全生产法》第六十八条的有关规定。</w:t>
      </w:r>
    </w:p>
    <w:p w14:paraId="0B278BCB">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三、适用范围</w:t>
      </w:r>
    </w:p>
    <w:p w14:paraId="47B9487B">
      <w:pPr>
        <w:keepNext w:val="0"/>
        <w:keepLines w:val="0"/>
        <w:pageBreakBefore w:val="0"/>
        <w:widowControl w:val="0"/>
        <w:kinsoku/>
        <w:wordWrap/>
        <w:overflowPunct/>
        <w:topLinePunct w:val="0"/>
        <w:bidi w:val="0"/>
        <w:spacing w:line="560" w:lineRule="exact"/>
        <w:ind w:firstLine="600"/>
        <w:textAlignment w:val="auto"/>
        <w:rPr>
          <w:rFonts w:ascii="仿宋_GB2312" w:eastAsia="仿宋_GB2312"/>
          <w:sz w:val="32"/>
        </w:rPr>
      </w:pPr>
      <w:r>
        <w:rPr>
          <w:rFonts w:hint="eastAsia" w:ascii="仿宋_GB2312" w:eastAsia="仿宋_GB2312"/>
          <w:sz w:val="32"/>
        </w:rPr>
        <w:t>（一）各种人为或其它因素引发有可能造成损失大、人员伤亡大、政治影响大、社会反映强烈的重特大火灾，接到请求增援或上级部门调派时。</w:t>
      </w:r>
    </w:p>
    <w:p w14:paraId="05299AFD">
      <w:pPr>
        <w:keepNext w:val="0"/>
        <w:keepLines w:val="0"/>
        <w:pageBreakBefore w:val="0"/>
        <w:widowControl w:val="0"/>
        <w:kinsoku/>
        <w:wordWrap/>
        <w:overflowPunct/>
        <w:topLinePunct w:val="0"/>
        <w:bidi w:val="0"/>
        <w:spacing w:line="560" w:lineRule="exact"/>
        <w:ind w:firstLine="600"/>
        <w:textAlignment w:val="auto"/>
        <w:rPr>
          <w:rFonts w:ascii="仿宋_GB2312" w:eastAsia="仿宋_GB2312"/>
          <w:sz w:val="32"/>
        </w:rPr>
      </w:pPr>
      <w:r>
        <w:rPr>
          <w:rFonts w:hint="eastAsia" w:ascii="仿宋_GB2312" w:eastAsia="仿宋_GB2312"/>
          <w:sz w:val="32"/>
        </w:rPr>
        <w:t>（二）重要化工企业和储存、运输等情况下发生的严重威胁国家和人民生命财产安全，可能造成严重后果的化学危险品泄漏、燃烧或爆炸等事故（件）。</w:t>
      </w:r>
    </w:p>
    <w:p w14:paraId="1FE8E342">
      <w:pPr>
        <w:keepNext w:val="0"/>
        <w:keepLines w:val="0"/>
        <w:pageBreakBefore w:val="0"/>
        <w:widowControl w:val="0"/>
        <w:kinsoku/>
        <w:wordWrap/>
        <w:overflowPunct/>
        <w:topLinePunct w:val="0"/>
        <w:bidi w:val="0"/>
        <w:spacing w:line="560" w:lineRule="exact"/>
        <w:ind w:firstLine="600"/>
        <w:textAlignment w:val="auto"/>
        <w:rPr>
          <w:rFonts w:ascii="仿宋_GB2312" w:eastAsia="仿宋_GB2312"/>
          <w:sz w:val="32"/>
        </w:rPr>
      </w:pPr>
      <w:r>
        <w:rPr>
          <w:rFonts w:hint="eastAsia" w:ascii="仿宋_GB2312" w:eastAsia="仿宋_GB2312"/>
          <w:sz w:val="32"/>
        </w:rPr>
        <w:t>（三）由于不可抗拒因素而发生的洪灾、风灾、地震、山体滑坡等自然灾害，可能或已经造成损失大、伤亡大和影响大的。</w:t>
      </w:r>
    </w:p>
    <w:p w14:paraId="5BE83AC5">
      <w:pPr>
        <w:keepNext w:val="0"/>
        <w:keepLines w:val="0"/>
        <w:pageBreakBefore w:val="0"/>
        <w:widowControl w:val="0"/>
        <w:kinsoku/>
        <w:wordWrap/>
        <w:overflowPunct/>
        <w:topLinePunct w:val="0"/>
        <w:bidi w:val="0"/>
        <w:spacing w:line="560" w:lineRule="exact"/>
        <w:ind w:firstLine="600"/>
        <w:textAlignment w:val="auto"/>
        <w:rPr>
          <w:rFonts w:ascii="仿宋_GB2312" w:eastAsia="仿宋_GB2312"/>
          <w:sz w:val="32"/>
        </w:rPr>
      </w:pPr>
      <w:r>
        <w:rPr>
          <w:rFonts w:hint="eastAsia" w:ascii="仿宋_GB2312" w:eastAsia="仿宋_GB2312"/>
          <w:sz w:val="32"/>
        </w:rPr>
        <w:t>（四）发生空难和有较多人员伤亡、救援难度大、严重影响交通和社会秩序的交通事故。</w:t>
      </w:r>
    </w:p>
    <w:p w14:paraId="6EFCBDE0">
      <w:pPr>
        <w:keepNext w:val="0"/>
        <w:keepLines w:val="0"/>
        <w:pageBreakBefore w:val="0"/>
        <w:widowControl w:val="0"/>
        <w:kinsoku/>
        <w:wordWrap/>
        <w:overflowPunct/>
        <w:topLinePunct w:val="0"/>
        <w:bidi w:val="0"/>
        <w:spacing w:line="560" w:lineRule="exact"/>
        <w:ind w:firstLine="600"/>
        <w:textAlignment w:val="auto"/>
        <w:rPr>
          <w:rFonts w:ascii="仿宋_GB2312" w:eastAsia="仿宋_GB2312"/>
          <w:sz w:val="32"/>
        </w:rPr>
      </w:pPr>
      <w:r>
        <w:rPr>
          <w:rFonts w:hint="eastAsia" w:ascii="仿宋_GB2312" w:eastAsia="仿宋_GB2312"/>
          <w:sz w:val="32"/>
        </w:rPr>
        <w:t>（五）造成大量人员伤亡、救援难度大和救援时间较长，且社会影响大的建筑物倒塌事故。</w:t>
      </w:r>
    </w:p>
    <w:p w14:paraId="29BD9052">
      <w:pPr>
        <w:keepNext w:val="0"/>
        <w:keepLines w:val="0"/>
        <w:pageBreakBefore w:val="0"/>
        <w:widowControl w:val="0"/>
        <w:kinsoku/>
        <w:wordWrap/>
        <w:overflowPunct/>
        <w:topLinePunct w:val="0"/>
        <w:bidi w:val="0"/>
        <w:spacing w:line="560" w:lineRule="exact"/>
        <w:ind w:firstLine="600"/>
        <w:textAlignment w:val="auto"/>
        <w:rPr>
          <w:rFonts w:ascii="仿宋_GB2312" w:eastAsia="仿宋_GB2312"/>
          <w:sz w:val="32"/>
        </w:rPr>
      </w:pPr>
      <w:r>
        <w:rPr>
          <w:rFonts w:hint="eastAsia" w:ascii="仿宋_GB2312" w:eastAsia="仿宋_GB2312"/>
          <w:sz w:val="32"/>
        </w:rPr>
        <w:t>（六）以反社会、违背社会主义政治要求、经济要求和破坏国家安全为目的的恐怖袭击和破坏市政设施、桥梁和重点单位（部位）等重特大突发性事件的应急救援。</w:t>
      </w:r>
    </w:p>
    <w:p w14:paraId="005E5238">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（七）可能造成重大损失、人员伤亡和严重影响的有关单位和群众遇险求助时的救援救助工作。</w:t>
      </w:r>
    </w:p>
    <w:p w14:paraId="6CE4F330">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四、联动原则</w:t>
      </w:r>
    </w:p>
    <w:p w14:paraId="1E206994">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rPr>
      </w:pPr>
      <w:r>
        <w:rPr>
          <w:rFonts w:hint="eastAsia" w:ascii="仿宋_GB2312" w:eastAsia="仿宋_GB2312"/>
          <w:sz w:val="32"/>
        </w:rPr>
        <w:t>（一）政府领导：所有参战力量要在政府的统一领导下进行处置。</w:t>
      </w:r>
    </w:p>
    <w:p w14:paraId="7BC9FA78">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rPr>
      </w:pPr>
      <w:r>
        <w:rPr>
          <w:rFonts w:hint="eastAsia" w:ascii="仿宋_GB2312" w:eastAsia="仿宋_GB2312"/>
          <w:sz w:val="32"/>
        </w:rPr>
        <w:t>（二）部门参与：各单位、部门要积极参与，群策群力，为政府领导当好参谋和助手，提供决策依据。</w:t>
      </w:r>
    </w:p>
    <w:p w14:paraId="5CC9587C">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rPr>
      </w:pPr>
      <w:r>
        <w:rPr>
          <w:rFonts w:hint="eastAsia" w:ascii="仿宋_GB2312" w:eastAsia="仿宋_GB2312"/>
          <w:sz w:val="32"/>
        </w:rPr>
        <w:t>（三）统一指挥：在应急救援指挥部领导下形成决策，统一指挥。</w:t>
      </w:r>
    </w:p>
    <w:p w14:paraId="62332279">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rPr>
      </w:pPr>
      <w:r>
        <w:rPr>
          <w:rFonts w:hint="eastAsia" w:ascii="仿宋_GB2312" w:eastAsia="仿宋_GB2312"/>
          <w:sz w:val="32"/>
        </w:rPr>
        <w:t>（四）逐级负责：事故处置在指挥部的统一指挥下，实行逐级负责制，确保命令上传下达畅通。</w:t>
      </w:r>
    </w:p>
    <w:p w14:paraId="707E4B57">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rPr>
      </w:pPr>
      <w:r>
        <w:rPr>
          <w:rFonts w:hint="eastAsia" w:ascii="仿宋_GB2312" w:eastAsia="仿宋_GB2312"/>
          <w:sz w:val="32"/>
        </w:rPr>
        <w:t>（五）协调配合：单位之间、战斗小组之间要以大局为重，积极协调，互相配合，共同作战。</w:t>
      </w:r>
    </w:p>
    <w:p w14:paraId="595F2405">
      <w:pPr>
        <w:keepNext w:val="0"/>
        <w:keepLines w:val="0"/>
        <w:pageBreakBefore w:val="0"/>
        <w:widowControl w:val="0"/>
        <w:kinsoku/>
        <w:wordWrap/>
        <w:overflowPunct/>
        <w:topLinePunct w:val="0"/>
        <w:bidi w:val="0"/>
        <w:spacing w:line="560" w:lineRule="exact"/>
        <w:ind w:firstLine="800" w:firstLineChars="250"/>
        <w:textAlignment w:val="auto"/>
        <w:rPr>
          <w:rFonts w:hint="eastAsia" w:ascii="黑体" w:eastAsia="黑体"/>
          <w:sz w:val="32"/>
          <w:szCs w:val="32"/>
        </w:rPr>
      </w:pPr>
      <w:r>
        <w:rPr>
          <w:rFonts w:hint="eastAsia" w:ascii="黑体" w:eastAsia="黑体"/>
          <w:sz w:val="32"/>
          <w:szCs w:val="32"/>
        </w:rPr>
        <w:t>五、组织机构及职责</w:t>
      </w:r>
    </w:p>
    <w:p w14:paraId="6C5CC17F">
      <w:pPr>
        <w:keepNext w:val="0"/>
        <w:keepLines w:val="0"/>
        <w:pageBreakBefore w:val="0"/>
        <w:widowControl w:val="0"/>
        <w:kinsoku/>
        <w:wordWrap/>
        <w:overflowPunct/>
        <w:topLinePunct w:val="0"/>
        <w:bidi w:val="0"/>
        <w:spacing w:line="560" w:lineRule="exact"/>
        <w:ind w:firstLine="800" w:firstLineChars="250"/>
        <w:textAlignment w:val="auto"/>
        <w:rPr>
          <w:rFonts w:hint="eastAsia" w:ascii="仿宋_GB2312" w:eastAsia="仿宋_GB2312"/>
          <w:sz w:val="32"/>
          <w:szCs w:val="32"/>
        </w:rPr>
      </w:pPr>
      <w:r>
        <w:rPr>
          <w:rFonts w:hint="eastAsia" w:ascii="仿宋_GB2312" w:eastAsia="仿宋_GB2312"/>
          <w:sz w:val="32"/>
          <w:szCs w:val="32"/>
        </w:rPr>
        <w:t>本县范围内发生重特大灾害事故时，各相关单位在县政府的领导下，成立政府领导为总指挥长的灭火救援总指挥部，各相关成员单位参与，协同配合，共同做好灭火救援工作。</w:t>
      </w:r>
    </w:p>
    <w:p w14:paraId="5B5F55D4">
      <w:pPr>
        <w:keepNext w:val="0"/>
        <w:keepLines w:val="0"/>
        <w:pageBreakBefore w:val="0"/>
        <w:widowControl w:val="0"/>
        <w:numPr>
          <w:ilvl w:val="0"/>
          <w:numId w:val="3"/>
        </w:numPr>
        <w:kinsoku/>
        <w:wordWrap/>
        <w:overflowPunct/>
        <w:topLinePunct w:val="0"/>
        <w:bidi w:val="0"/>
        <w:spacing w:line="560" w:lineRule="exact"/>
        <w:ind w:firstLine="800" w:firstLineChars="250"/>
        <w:textAlignment w:val="auto"/>
        <w:rPr>
          <w:rFonts w:hint="eastAsia" w:ascii="楷体" w:hAnsi="楷体" w:eastAsia="楷体" w:cs="楷体"/>
          <w:sz w:val="32"/>
          <w:szCs w:val="32"/>
        </w:rPr>
      </w:pPr>
      <w:r>
        <w:rPr>
          <w:rFonts w:hint="eastAsia" w:ascii="楷体" w:hAnsi="楷体" w:eastAsia="楷体" w:cs="楷体"/>
          <w:sz w:val="32"/>
          <w:szCs w:val="32"/>
        </w:rPr>
        <w:t>灭火救援总指挥部</w:t>
      </w:r>
    </w:p>
    <w:p w14:paraId="017C117A">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1、总指挥长：县政府县长</w:t>
      </w:r>
    </w:p>
    <w:p w14:paraId="26CF754D">
      <w:pPr>
        <w:keepNext w:val="0"/>
        <w:keepLines w:val="0"/>
        <w:pageBreakBefore w:val="0"/>
        <w:widowControl w:val="0"/>
        <w:kinsoku/>
        <w:wordWrap/>
        <w:overflowPunct/>
        <w:topLinePunct w:val="0"/>
        <w:bidi w:val="0"/>
        <w:spacing w:line="560" w:lineRule="exact"/>
        <w:ind w:firstLine="800" w:firstLineChars="250"/>
        <w:textAlignment w:val="auto"/>
        <w:rPr>
          <w:rFonts w:hint="eastAsia" w:ascii="仿宋_GB2312" w:eastAsia="仿宋_GB2312"/>
          <w:sz w:val="32"/>
          <w:szCs w:val="32"/>
        </w:rPr>
      </w:pPr>
      <w:r>
        <w:rPr>
          <w:rFonts w:hint="eastAsia" w:ascii="仿宋_GB2312" w:eastAsia="仿宋_GB2312"/>
          <w:sz w:val="32"/>
          <w:szCs w:val="32"/>
        </w:rPr>
        <w:t>职  责：</w:t>
      </w:r>
      <w:r>
        <w:rPr>
          <w:rFonts w:hint="eastAsia" w:ascii="仿宋_GB2312" w:eastAsia="仿宋_GB2312"/>
          <w:sz w:val="32"/>
        </w:rPr>
        <w:t>负责组织、领导、指挥、协调政府职能部门和社会各界救援力量，决定应急救援对策和实施方案，提供各类救援保障，指派力量抢救被困人员，尽快控制灾情发展，最大限度减少灾害（事件）损失。适时召开新闻发布会，公布救援进展情况。</w:t>
      </w:r>
    </w:p>
    <w:p w14:paraId="43075D13">
      <w:pPr>
        <w:keepNext w:val="0"/>
        <w:keepLines w:val="0"/>
        <w:pageBreakBefore w:val="0"/>
        <w:widowControl w:val="0"/>
        <w:kinsoku/>
        <w:wordWrap/>
        <w:overflowPunct/>
        <w:topLinePunct w:val="0"/>
        <w:bidi w:val="0"/>
        <w:spacing w:line="560" w:lineRule="exact"/>
        <w:ind w:firstLine="803" w:firstLineChars="250"/>
        <w:textAlignment w:val="auto"/>
        <w:rPr>
          <w:rFonts w:hint="eastAsia" w:ascii="仿宋_GB2312" w:eastAsia="仿宋_GB2312"/>
          <w:b/>
          <w:bCs/>
          <w:sz w:val="32"/>
          <w:szCs w:val="32"/>
        </w:rPr>
      </w:pPr>
      <w:r>
        <w:rPr>
          <w:rFonts w:hint="eastAsia" w:ascii="仿宋_GB2312" w:eastAsia="仿宋_GB2312"/>
          <w:b/>
          <w:bCs/>
          <w:sz w:val="32"/>
          <w:szCs w:val="32"/>
        </w:rPr>
        <w:t>2、副总指挥长：县人民政府分管消防工作副县长</w:t>
      </w:r>
    </w:p>
    <w:p w14:paraId="17F6D52B">
      <w:pPr>
        <w:keepNext w:val="0"/>
        <w:keepLines w:val="0"/>
        <w:pageBreakBefore w:val="0"/>
        <w:widowControl w:val="0"/>
        <w:kinsoku/>
        <w:wordWrap/>
        <w:overflowPunct/>
        <w:topLinePunct w:val="0"/>
        <w:bidi w:val="0"/>
        <w:spacing w:line="560" w:lineRule="exact"/>
        <w:ind w:firstLine="800" w:firstLineChars="250"/>
        <w:textAlignment w:val="auto"/>
        <w:rPr>
          <w:rFonts w:hint="eastAsia" w:ascii="仿宋_GB2312" w:eastAsia="仿宋_GB2312"/>
          <w:sz w:val="32"/>
          <w:szCs w:val="32"/>
        </w:rPr>
      </w:pPr>
      <w:r>
        <w:rPr>
          <w:rFonts w:hint="eastAsia" w:ascii="仿宋_GB2312" w:eastAsia="仿宋_GB2312"/>
          <w:sz w:val="32"/>
          <w:szCs w:val="32"/>
        </w:rPr>
        <w:t>职  责：协助总指挥长工作，必要时亲临现场参与组织指挥，收集掌握灭火救援战斗情况和现场变化情况，并及时报告总指挥长，为总指挥长作出决策提供依据，在总指挥长离职期间代行总指挥长职责。</w:t>
      </w:r>
    </w:p>
    <w:p w14:paraId="26BB329B">
      <w:pPr>
        <w:keepNext w:val="0"/>
        <w:keepLines w:val="0"/>
        <w:pageBreakBefore w:val="0"/>
        <w:widowControl w:val="0"/>
        <w:kinsoku/>
        <w:wordWrap/>
        <w:overflowPunct/>
        <w:topLinePunct w:val="0"/>
        <w:bidi w:val="0"/>
        <w:spacing w:line="560" w:lineRule="exact"/>
        <w:ind w:firstLine="800" w:firstLineChars="250"/>
        <w:textAlignment w:val="auto"/>
        <w:rPr>
          <w:rFonts w:hint="eastAsia" w:ascii="仿宋_GB2312" w:eastAsia="仿宋_GB2312"/>
          <w:sz w:val="32"/>
          <w:szCs w:val="32"/>
        </w:rPr>
      </w:pPr>
      <w:r>
        <w:rPr>
          <w:rFonts w:hint="eastAsia" w:ascii="仿宋_GB2312" w:eastAsia="仿宋_GB2312"/>
          <w:sz w:val="32"/>
          <w:szCs w:val="32"/>
        </w:rPr>
        <w:t>成员单位：县交警大队、县巡警大队、县供电局、县电信局、县燃气公司、县供水公司、县人民医院、县武警中队等单位负责人</w:t>
      </w:r>
    </w:p>
    <w:p w14:paraId="20534136">
      <w:pPr>
        <w:keepNext w:val="0"/>
        <w:keepLines w:val="0"/>
        <w:pageBreakBefore w:val="0"/>
        <w:widowControl w:val="0"/>
        <w:kinsoku/>
        <w:wordWrap/>
        <w:overflowPunct/>
        <w:topLinePunct w:val="0"/>
        <w:bidi w:val="0"/>
        <w:spacing w:line="560" w:lineRule="exact"/>
        <w:ind w:firstLine="800" w:firstLineChars="250"/>
        <w:textAlignment w:val="auto"/>
        <w:rPr>
          <w:rFonts w:hint="eastAsia" w:ascii="仿宋_GB2312" w:eastAsia="仿宋_GB2312"/>
          <w:sz w:val="32"/>
          <w:szCs w:val="32"/>
        </w:rPr>
      </w:pPr>
      <w:r>
        <w:rPr>
          <w:rFonts w:hint="eastAsia" w:ascii="仿宋_GB2312" w:eastAsia="仿宋_GB2312"/>
          <w:sz w:val="32"/>
          <w:szCs w:val="32"/>
        </w:rPr>
        <w:t>职  责：按灭火救援总指挥部的要求，根据自己在灭火救援工作中担负的任务，在接到总指挥部的命令后，立即组织本单位力量赶赴现场，积极完成总指挥部交给的各项任务，战斗结束后，清点本单位力量返回。</w:t>
      </w:r>
    </w:p>
    <w:p w14:paraId="5868770E">
      <w:pPr>
        <w:keepNext w:val="0"/>
        <w:keepLines w:val="0"/>
        <w:pageBreakBefore w:val="0"/>
        <w:widowControl w:val="0"/>
        <w:kinsoku/>
        <w:wordWrap/>
        <w:overflowPunct/>
        <w:topLinePunct w:val="0"/>
        <w:bidi w:val="0"/>
        <w:spacing w:line="560" w:lineRule="exact"/>
        <w:ind w:firstLine="800" w:firstLineChars="250"/>
        <w:textAlignment w:val="auto"/>
        <w:rPr>
          <w:rFonts w:hint="eastAsia" w:ascii="仿宋_GB2312" w:eastAsia="仿宋_GB2312"/>
          <w:sz w:val="32"/>
          <w:szCs w:val="32"/>
        </w:rPr>
      </w:pPr>
      <w:r>
        <w:rPr>
          <w:rFonts w:hint="eastAsia" w:ascii="仿宋_GB2312" w:eastAsia="仿宋_GB2312"/>
          <w:sz w:val="32"/>
          <w:szCs w:val="32"/>
        </w:rPr>
        <w:t>任务分工如下：</w:t>
      </w:r>
    </w:p>
    <w:p w14:paraId="42EDE802">
      <w:pPr>
        <w:keepNext w:val="0"/>
        <w:keepLines w:val="0"/>
        <w:pageBreakBefore w:val="0"/>
        <w:widowControl w:val="0"/>
        <w:kinsoku/>
        <w:wordWrap/>
        <w:overflowPunct/>
        <w:topLinePunct w:val="0"/>
        <w:bidi w:val="0"/>
        <w:spacing w:line="560" w:lineRule="exact"/>
        <w:ind w:firstLine="803" w:firstLineChars="250"/>
        <w:textAlignment w:val="auto"/>
        <w:rPr>
          <w:rFonts w:hint="eastAsia" w:ascii="仿宋_GB2312" w:eastAsia="仿宋_GB2312"/>
          <w:sz w:val="32"/>
          <w:szCs w:val="32"/>
        </w:rPr>
      </w:pPr>
      <w:r>
        <w:rPr>
          <w:rFonts w:hint="eastAsia" w:ascii="仿宋_GB2312" w:eastAsia="仿宋_GB2312"/>
          <w:b/>
          <w:bCs/>
          <w:sz w:val="32"/>
          <w:szCs w:val="32"/>
        </w:rPr>
        <w:t>⑴县供水公司：</w:t>
      </w:r>
      <w:r>
        <w:rPr>
          <w:rFonts w:hint="eastAsia" w:ascii="仿宋_GB2312" w:eastAsia="仿宋_GB2312"/>
          <w:sz w:val="32"/>
          <w:szCs w:val="32"/>
        </w:rPr>
        <w:t>负责向灾害事故现场周围市政消火栓进行加压，必要时停止部分地区的供水，以保证火场供水。在市政消火栓发生损坏时，组织力量立即进行抢修。</w:t>
      </w:r>
    </w:p>
    <w:p w14:paraId="1B435151">
      <w:pPr>
        <w:keepNext w:val="0"/>
        <w:keepLines w:val="0"/>
        <w:pageBreakBefore w:val="0"/>
        <w:widowControl w:val="0"/>
        <w:kinsoku/>
        <w:wordWrap/>
        <w:overflowPunct/>
        <w:topLinePunct w:val="0"/>
        <w:bidi w:val="0"/>
        <w:spacing w:line="560" w:lineRule="exact"/>
        <w:ind w:firstLine="803" w:firstLineChars="250"/>
        <w:textAlignment w:val="auto"/>
        <w:rPr>
          <w:rFonts w:hint="eastAsia" w:ascii="仿宋_GB2312" w:eastAsia="仿宋_GB2312"/>
          <w:sz w:val="32"/>
          <w:szCs w:val="32"/>
        </w:rPr>
      </w:pPr>
      <w:r>
        <w:rPr>
          <w:rFonts w:hint="eastAsia" w:ascii="仿宋_GB2312" w:eastAsia="仿宋_GB2312"/>
          <w:b/>
          <w:bCs/>
          <w:sz w:val="32"/>
          <w:szCs w:val="32"/>
        </w:rPr>
        <w:t>⑵供电局：</w:t>
      </w:r>
      <w:r>
        <w:rPr>
          <w:rFonts w:hint="eastAsia" w:ascii="仿宋_GB2312" w:eastAsia="仿宋_GB2312"/>
          <w:sz w:val="32"/>
          <w:szCs w:val="32"/>
        </w:rPr>
        <w:t>负责协助消防</w:t>
      </w:r>
      <w:r>
        <w:rPr>
          <w:rFonts w:hint="eastAsia" w:ascii="仿宋_GB2312" w:eastAsia="仿宋_GB2312"/>
          <w:sz w:val="32"/>
          <w:szCs w:val="32"/>
          <w:lang w:eastAsia="zh-CN"/>
        </w:rPr>
        <w:t>部门</w:t>
      </w:r>
      <w:r>
        <w:rPr>
          <w:rFonts w:hint="eastAsia" w:ascii="仿宋_GB2312" w:eastAsia="仿宋_GB2312"/>
          <w:sz w:val="32"/>
          <w:szCs w:val="32"/>
        </w:rPr>
        <w:t>搞好停电或带电灭火工作，保证安全。</w:t>
      </w:r>
    </w:p>
    <w:p w14:paraId="40BE08DE">
      <w:pPr>
        <w:keepNext w:val="0"/>
        <w:keepLines w:val="0"/>
        <w:pageBreakBefore w:val="0"/>
        <w:widowControl w:val="0"/>
        <w:kinsoku/>
        <w:wordWrap/>
        <w:overflowPunct/>
        <w:topLinePunct w:val="0"/>
        <w:bidi w:val="0"/>
        <w:spacing w:line="560" w:lineRule="exact"/>
        <w:ind w:firstLine="803" w:firstLineChars="250"/>
        <w:textAlignment w:val="auto"/>
        <w:rPr>
          <w:rFonts w:hint="eastAsia" w:ascii="仿宋_GB2312" w:eastAsia="仿宋_GB2312"/>
          <w:sz w:val="32"/>
          <w:szCs w:val="32"/>
        </w:rPr>
      </w:pPr>
      <w:r>
        <w:rPr>
          <w:rFonts w:hint="eastAsia" w:ascii="仿宋_GB2312" w:eastAsia="仿宋_GB2312"/>
          <w:b/>
          <w:bCs/>
          <w:sz w:val="32"/>
          <w:szCs w:val="32"/>
        </w:rPr>
        <w:t>⑶燃气公司：</w:t>
      </w:r>
      <w:r>
        <w:rPr>
          <w:rFonts w:hint="eastAsia" w:ascii="仿宋_GB2312" w:eastAsia="仿宋_GB2312"/>
          <w:sz w:val="32"/>
          <w:szCs w:val="32"/>
        </w:rPr>
        <w:t>负责协助消防</w:t>
      </w:r>
      <w:r>
        <w:rPr>
          <w:rFonts w:hint="eastAsia" w:ascii="仿宋_GB2312" w:eastAsia="仿宋_GB2312"/>
          <w:sz w:val="32"/>
          <w:szCs w:val="32"/>
          <w:lang w:eastAsia="zh-CN"/>
        </w:rPr>
        <w:t>部门</w:t>
      </w:r>
      <w:r>
        <w:rPr>
          <w:rFonts w:hint="eastAsia" w:ascii="仿宋_GB2312" w:eastAsia="仿宋_GB2312"/>
          <w:sz w:val="32"/>
          <w:szCs w:val="32"/>
        </w:rPr>
        <w:t>处理灾害事故现场的煤气管道破裂引起的火灾，必要时对现场</w:t>
      </w:r>
      <w:r>
        <w:rPr>
          <w:rFonts w:hint="eastAsia" w:ascii="仿宋_GB2312" w:eastAsia="仿宋_GB2312"/>
          <w:sz w:val="32"/>
          <w:szCs w:val="32"/>
          <w:lang w:eastAsia="zh-CN"/>
        </w:rPr>
        <w:t>附近</w:t>
      </w:r>
      <w:r>
        <w:rPr>
          <w:rFonts w:hint="eastAsia" w:ascii="仿宋_GB2312" w:eastAsia="仿宋_GB2312"/>
          <w:sz w:val="32"/>
          <w:szCs w:val="32"/>
        </w:rPr>
        <w:t>气源管道进行断气处置，防止发生爆炸或中毒事故。</w:t>
      </w:r>
    </w:p>
    <w:p w14:paraId="45F53CEB">
      <w:pPr>
        <w:keepNext w:val="0"/>
        <w:keepLines w:val="0"/>
        <w:pageBreakBefore w:val="0"/>
        <w:widowControl w:val="0"/>
        <w:kinsoku/>
        <w:wordWrap/>
        <w:overflowPunct/>
        <w:topLinePunct w:val="0"/>
        <w:bidi w:val="0"/>
        <w:spacing w:line="560" w:lineRule="exact"/>
        <w:ind w:firstLine="803" w:firstLineChars="250"/>
        <w:textAlignment w:val="auto"/>
        <w:rPr>
          <w:rFonts w:hint="eastAsia" w:ascii="仿宋_GB2312" w:eastAsia="仿宋_GB2312"/>
          <w:sz w:val="32"/>
          <w:szCs w:val="32"/>
        </w:rPr>
      </w:pPr>
      <w:r>
        <w:rPr>
          <w:rFonts w:hint="eastAsia" w:ascii="仿宋_GB2312" w:eastAsia="仿宋_GB2312"/>
          <w:b/>
          <w:bCs/>
          <w:sz w:val="32"/>
          <w:szCs w:val="32"/>
        </w:rPr>
        <w:t>⑷医疗部门：</w:t>
      </w:r>
      <w:r>
        <w:rPr>
          <w:rFonts w:hint="eastAsia" w:ascii="仿宋_GB2312" w:eastAsia="仿宋_GB2312"/>
          <w:sz w:val="32"/>
          <w:szCs w:val="32"/>
        </w:rPr>
        <w:t>负责抢救伤员，进行现场医疗救护，采取防毒措施，做好洗消准备工作。</w:t>
      </w:r>
    </w:p>
    <w:p w14:paraId="497B1070">
      <w:pPr>
        <w:keepNext w:val="0"/>
        <w:keepLines w:val="0"/>
        <w:pageBreakBefore w:val="0"/>
        <w:widowControl w:val="0"/>
        <w:kinsoku/>
        <w:wordWrap/>
        <w:overflowPunct/>
        <w:topLinePunct w:val="0"/>
        <w:bidi w:val="0"/>
        <w:spacing w:line="560" w:lineRule="exact"/>
        <w:ind w:firstLine="803" w:firstLineChars="250"/>
        <w:textAlignment w:val="auto"/>
        <w:rPr>
          <w:rFonts w:hint="eastAsia" w:ascii="仿宋_GB2312" w:eastAsia="仿宋_GB2312"/>
          <w:sz w:val="32"/>
          <w:szCs w:val="32"/>
        </w:rPr>
      </w:pPr>
      <w:r>
        <w:rPr>
          <w:rFonts w:hint="eastAsia" w:ascii="仿宋_GB2312" w:eastAsia="仿宋_GB2312"/>
          <w:b/>
          <w:bCs/>
          <w:sz w:val="32"/>
          <w:szCs w:val="32"/>
        </w:rPr>
        <w:t>⑸交警部门：</w:t>
      </w:r>
      <w:r>
        <w:rPr>
          <w:rFonts w:hint="eastAsia" w:ascii="仿宋_GB2312" w:eastAsia="仿宋_GB2312"/>
          <w:sz w:val="32"/>
          <w:szCs w:val="32"/>
        </w:rPr>
        <w:t>负责现场交通秩序，必要时进行交通管制，禁止一切与灭火救援无关车辆、人员靠近现场。</w:t>
      </w:r>
    </w:p>
    <w:p w14:paraId="363E4AE6">
      <w:pPr>
        <w:keepNext w:val="0"/>
        <w:keepLines w:val="0"/>
        <w:pageBreakBefore w:val="0"/>
        <w:widowControl w:val="0"/>
        <w:kinsoku/>
        <w:wordWrap/>
        <w:overflowPunct/>
        <w:topLinePunct w:val="0"/>
        <w:bidi w:val="0"/>
        <w:spacing w:line="560" w:lineRule="exact"/>
        <w:ind w:firstLine="803" w:firstLineChars="250"/>
        <w:textAlignment w:val="auto"/>
        <w:rPr>
          <w:rFonts w:hint="eastAsia" w:ascii="仿宋_GB2312" w:eastAsia="仿宋_GB2312"/>
          <w:sz w:val="32"/>
          <w:szCs w:val="32"/>
        </w:rPr>
      </w:pPr>
      <w:r>
        <w:rPr>
          <w:rFonts w:hint="eastAsia" w:ascii="仿宋_GB2312" w:eastAsia="仿宋_GB2312"/>
          <w:b/>
          <w:bCs/>
          <w:sz w:val="32"/>
          <w:szCs w:val="32"/>
        </w:rPr>
        <w:t>⑹巡警、治安：</w:t>
      </w:r>
      <w:r>
        <w:rPr>
          <w:rFonts w:hint="eastAsia" w:ascii="仿宋_GB2312" w:eastAsia="仿宋_GB2312"/>
          <w:sz w:val="32"/>
          <w:szCs w:val="32"/>
        </w:rPr>
        <w:t>负责现场警戒，维护现场秩序，疏散围观群众，保护现场安全。</w:t>
      </w:r>
    </w:p>
    <w:p w14:paraId="638CAA7F">
      <w:pPr>
        <w:keepNext w:val="0"/>
        <w:keepLines w:val="0"/>
        <w:pageBreakBefore w:val="0"/>
        <w:widowControl w:val="0"/>
        <w:kinsoku/>
        <w:wordWrap/>
        <w:overflowPunct/>
        <w:topLinePunct w:val="0"/>
        <w:bidi w:val="0"/>
        <w:spacing w:line="560" w:lineRule="exact"/>
        <w:ind w:firstLine="803" w:firstLineChars="250"/>
        <w:textAlignment w:val="auto"/>
        <w:rPr>
          <w:rFonts w:hint="eastAsia" w:ascii="仿宋_GB2312" w:eastAsia="仿宋_GB2312"/>
          <w:sz w:val="32"/>
          <w:szCs w:val="32"/>
        </w:rPr>
      </w:pPr>
      <w:r>
        <w:rPr>
          <w:rFonts w:hint="eastAsia" w:ascii="仿宋_GB2312" w:eastAsia="仿宋_GB2312"/>
          <w:b/>
          <w:bCs/>
          <w:sz w:val="32"/>
          <w:szCs w:val="32"/>
        </w:rPr>
        <w:t>⑺电信局：</w:t>
      </w:r>
      <w:r>
        <w:rPr>
          <w:rFonts w:hint="eastAsia" w:ascii="仿宋_GB2312" w:eastAsia="仿宋_GB2312"/>
          <w:sz w:val="32"/>
          <w:szCs w:val="32"/>
        </w:rPr>
        <w:t>负责火场通讯畅通保障工作。</w:t>
      </w:r>
    </w:p>
    <w:p w14:paraId="48749ADC">
      <w:pPr>
        <w:keepNext w:val="0"/>
        <w:keepLines w:val="0"/>
        <w:pageBreakBefore w:val="0"/>
        <w:widowControl w:val="0"/>
        <w:kinsoku/>
        <w:wordWrap/>
        <w:overflowPunct/>
        <w:topLinePunct w:val="0"/>
        <w:bidi w:val="0"/>
        <w:spacing w:line="560" w:lineRule="exact"/>
        <w:ind w:firstLine="803" w:firstLineChars="250"/>
        <w:textAlignment w:val="auto"/>
        <w:rPr>
          <w:rFonts w:hint="eastAsia" w:ascii="仿宋_GB2312" w:eastAsia="仿宋_GB2312"/>
          <w:sz w:val="32"/>
          <w:szCs w:val="32"/>
        </w:rPr>
      </w:pPr>
      <w:r>
        <w:rPr>
          <w:rFonts w:hint="eastAsia" w:ascii="仿宋_GB2312" w:eastAsia="仿宋_GB2312"/>
          <w:b/>
          <w:bCs/>
          <w:sz w:val="32"/>
          <w:szCs w:val="32"/>
        </w:rPr>
        <w:t>⑻电视台：</w:t>
      </w:r>
      <w:r>
        <w:rPr>
          <w:rFonts w:hint="eastAsia" w:ascii="仿宋_GB2312" w:eastAsia="仿宋_GB2312"/>
          <w:sz w:val="32"/>
          <w:szCs w:val="32"/>
        </w:rPr>
        <w:t>负责对灭火或抢险救援的宣传报道工作。</w:t>
      </w:r>
    </w:p>
    <w:p w14:paraId="67355448">
      <w:pPr>
        <w:keepNext w:val="0"/>
        <w:keepLines w:val="0"/>
        <w:pageBreakBefore w:val="0"/>
        <w:widowControl w:val="0"/>
        <w:numPr>
          <w:ilvl w:val="0"/>
          <w:numId w:val="3"/>
        </w:numPr>
        <w:kinsoku/>
        <w:wordWrap/>
        <w:overflowPunct/>
        <w:topLinePunct w:val="0"/>
        <w:bidi w:val="0"/>
        <w:spacing w:line="560" w:lineRule="exact"/>
        <w:ind w:left="0" w:leftChars="0" w:firstLine="800" w:firstLineChars="250"/>
        <w:textAlignment w:val="auto"/>
        <w:rPr>
          <w:rFonts w:hint="eastAsia" w:ascii="楷体" w:hAnsi="楷体" w:eastAsia="楷体" w:cs="楷体"/>
          <w:sz w:val="32"/>
          <w:szCs w:val="32"/>
        </w:rPr>
      </w:pPr>
      <w:r>
        <w:rPr>
          <w:rFonts w:hint="eastAsia" w:ascii="楷体" w:hAnsi="楷体" w:eastAsia="楷体" w:cs="楷体"/>
          <w:sz w:val="32"/>
          <w:szCs w:val="32"/>
        </w:rPr>
        <w:t>灭火救援前沿指挥部</w:t>
      </w:r>
    </w:p>
    <w:p w14:paraId="383CC864">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组  长：</w:t>
      </w:r>
      <w:r>
        <w:rPr>
          <w:rFonts w:hint="eastAsia" w:ascii="仿宋_GB2312" w:eastAsia="仿宋_GB2312"/>
          <w:sz w:val="32"/>
          <w:szCs w:val="32"/>
          <w:lang w:val="en-US" w:eastAsia="zh-CN"/>
        </w:rPr>
        <w:t>严尚国  何川</w:t>
      </w:r>
    </w:p>
    <w:p w14:paraId="5C405FAF">
      <w:pPr>
        <w:keepNext w:val="0"/>
        <w:keepLines w:val="0"/>
        <w:pageBreakBefore w:val="0"/>
        <w:widowControl w:val="0"/>
        <w:kinsoku/>
        <w:wordWrap/>
        <w:overflowPunct/>
        <w:topLinePunct w:val="0"/>
        <w:bidi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成  员：</w:t>
      </w:r>
      <w:r>
        <w:rPr>
          <w:rFonts w:hint="eastAsia" w:ascii="仿宋_GB2312" w:eastAsia="仿宋_GB2312"/>
          <w:sz w:val="32"/>
          <w:szCs w:val="32"/>
          <w:lang w:val="en-US" w:eastAsia="zh-CN"/>
        </w:rPr>
        <w:t xml:space="preserve">梅良峰  杨昆  廖晓东  叶飞  郭一槺  </w:t>
      </w:r>
    </w:p>
    <w:p w14:paraId="2804497E">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职  责：负责了解整个火场的发展变化情况，迅速果断地调集灭火救援力量，按照灭火救援的指导思想和战术原则，根据现场情况下达作战指令，并及时向灭火救援总指挥部报告现场情况和灭火救援战斗情况。</w:t>
      </w:r>
    </w:p>
    <w:p w14:paraId="505A4C9C">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（三）生活保障组</w:t>
      </w:r>
    </w:p>
    <w:p w14:paraId="6E9F3D86">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sz w:val="32"/>
          <w:szCs w:val="32"/>
        </w:rPr>
        <w:t>组  长：民政局或财政局负责人</w:t>
      </w:r>
    </w:p>
    <w:p w14:paraId="03E3A4FA">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sz w:val="32"/>
          <w:szCs w:val="32"/>
        </w:rPr>
        <w:t>成  员：民政局或财政局单位人员</w:t>
      </w:r>
    </w:p>
    <w:p w14:paraId="0CABE499">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职  责：负责各项战斗保障和</w:t>
      </w:r>
      <w:r>
        <w:rPr>
          <w:rFonts w:hint="eastAsia" w:ascii="仿宋_GB2312" w:eastAsia="仿宋_GB2312"/>
          <w:bCs/>
          <w:sz w:val="32"/>
          <w:szCs w:val="32"/>
          <w:lang w:eastAsia="zh-CN"/>
        </w:rPr>
        <w:t>后勤保障</w:t>
      </w:r>
      <w:r>
        <w:rPr>
          <w:rFonts w:hint="eastAsia" w:ascii="仿宋_GB2312" w:eastAsia="仿宋_GB2312"/>
          <w:bCs/>
          <w:sz w:val="32"/>
          <w:szCs w:val="32"/>
        </w:rPr>
        <w:t>工作；组织协调调集、运送抢险救援所需物资和装备器材；为现场指战员作好食宿保障。</w:t>
      </w:r>
    </w:p>
    <w:p w14:paraId="5990D75D">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（四）医疗保障组</w:t>
      </w:r>
    </w:p>
    <w:p w14:paraId="3C4909B5">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组  长：卫生局负责人</w:t>
      </w:r>
    </w:p>
    <w:p w14:paraId="3988B5E9">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成  员：县人民医院负责人</w:t>
      </w:r>
    </w:p>
    <w:p w14:paraId="1607C6C6">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职  责：</w:t>
      </w:r>
      <w:r>
        <w:rPr>
          <w:rFonts w:hint="eastAsia" w:ascii="仿宋_GB2312" w:eastAsia="仿宋_GB2312"/>
          <w:sz w:val="32"/>
        </w:rPr>
        <w:t>负责现场救护工作，建立后方抢救治疗中心和灾害现场进行洗消。</w:t>
      </w:r>
    </w:p>
    <w:p w14:paraId="34A16C33">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（五）宣传报道组</w:t>
      </w:r>
    </w:p>
    <w:p w14:paraId="227E0C7A">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sz w:val="32"/>
          <w:szCs w:val="32"/>
        </w:rPr>
        <w:t>组  长：县政府宣传部负责人</w:t>
      </w:r>
    </w:p>
    <w:p w14:paraId="704F1F43">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sz w:val="32"/>
          <w:szCs w:val="32"/>
        </w:rPr>
        <w:t>成  员：县电视台、</w:t>
      </w:r>
      <w:r>
        <w:rPr>
          <w:rFonts w:hint="eastAsia" w:ascii="仿宋_GB2312" w:eastAsia="仿宋_GB2312"/>
          <w:sz w:val="32"/>
          <w:szCs w:val="32"/>
          <w:lang w:val="en-US" w:eastAsia="zh-CN"/>
        </w:rPr>
        <w:t>融</w:t>
      </w:r>
      <w:r>
        <w:rPr>
          <w:rFonts w:hint="eastAsia" w:ascii="仿宋_GB2312" w:eastAsia="仿宋_GB2312"/>
          <w:sz w:val="32"/>
          <w:szCs w:val="32"/>
          <w:lang w:eastAsia="zh-CN"/>
        </w:rPr>
        <w:t>媒体中心</w:t>
      </w:r>
      <w:r>
        <w:rPr>
          <w:rFonts w:hint="eastAsia" w:ascii="仿宋_GB2312" w:eastAsia="仿宋_GB2312"/>
          <w:sz w:val="32"/>
          <w:szCs w:val="32"/>
        </w:rPr>
        <w:t>报负责人员</w:t>
      </w:r>
    </w:p>
    <w:p w14:paraId="65D9F2AA">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bCs/>
          <w:sz w:val="32"/>
          <w:szCs w:val="32"/>
        </w:rPr>
        <w:t>职  责：按照上级部门、领导要求，</w:t>
      </w:r>
      <w:r>
        <w:rPr>
          <w:rFonts w:hint="eastAsia" w:ascii="仿宋_GB2312" w:eastAsia="仿宋_GB2312"/>
          <w:bCs/>
          <w:sz w:val="32"/>
          <w:szCs w:val="32"/>
          <w:lang w:eastAsia="zh-CN"/>
        </w:rPr>
        <w:t>及时</w:t>
      </w:r>
      <w:r>
        <w:rPr>
          <w:rFonts w:hint="eastAsia" w:ascii="仿宋_GB2312" w:eastAsia="仿宋_GB2312"/>
          <w:bCs/>
          <w:sz w:val="32"/>
          <w:szCs w:val="32"/>
        </w:rPr>
        <w:t>组织电视、广播、报刊等有关新闻单位报道事故及抢险救援情况；搞好命令、处置情况的上传下达；负责抢险战斗中的政治思想工作，组织宣传英雄事迹，开展创模立功活动，表彰先进，鼓舞士气。</w:t>
      </w:r>
    </w:p>
    <w:p w14:paraId="315F6B53">
      <w:pPr>
        <w:keepNext w:val="0"/>
        <w:keepLines w:val="0"/>
        <w:pageBreakBefore w:val="0"/>
        <w:widowControl w:val="0"/>
        <w:kinsoku/>
        <w:wordWrap/>
        <w:overflowPunct/>
        <w:topLinePunct w:val="0"/>
        <w:bidi w:val="0"/>
        <w:spacing w:line="560" w:lineRule="exact"/>
        <w:ind w:firstLine="600"/>
        <w:textAlignment w:val="auto"/>
        <w:rPr>
          <w:rFonts w:hint="eastAsia" w:ascii="楷体" w:hAnsi="楷体" w:eastAsia="楷体" w:cs="楷体"/>
          <w:sz w:val="32"/>
          <w:szCs w:val="32"/>
        </w:rPr>
      </w:pPr>
      <w:r>
        <w:rPr>
          <w:rFonts w:hint="eastAsia" w:ascii="楷体" w:hAnsi="楷体" w:eastAsia="楷体" w:cs="楷体"/>
          <w:bCs/>
          <w:sz w:val="32"/>
          <w:szCs w:val="32"/>
        </w:rPr>
        <w:t>（六）专家组</w:t>
      </w:r>
    </w:p>
    <w:p w14:paraId="7EA1C7CB">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szCs w:val="32"/>
          <w:lang w:eastAsia="zh-CN"/>
        </w:rPr>
      </w:pPr>
      <w:r>
        <w:rPr>
          <w:rFonts w:hint="eastAsia" w:ascii="仿宋_GB2312" w:eastAsia="仿宋_GB2312"/>
          <w:sz w:val="32"/>
          <w:szCs w:val="32"/>
        </w:rPr>
        <w:t>组  长：县政府</w:t>
      </w:r>
      <w:r>
        <w:rPr>
          <w:rFonts w:hint="eastAsia" w:ascii="仿宋_GB2312" w:eastAsia="仿宋_GB2312"/>
          <w:sz w:val="32"/>
          <w:szCs w:val="32"/>
          <w:lang w:eastAsia="zh-CN"/>
        </w:rPr>
        <w:t>办</w:t>
      </w:r>
    </w:p>
    <w:p w14:paraId="2728B79C">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sz w:val="32"/>
          <w:szCs w:val="32"/>
        </w:rPr>
        <w:t>成  员：</w:t>
      </w:r>
      <w:r>
        <w:rPr>
          <w:rFonts w:hint="eastAsia" w:ascii="仿宋_GB2312" w:eastAsia="仿宋_GB2312"/>
          <w:bCs/>
          <w:sz w:val="32"/>
          <w:szCs w:val="32"/>
        </w:rPr>
        <w:t>建筑、医疗、气象、地质等行业专家</w:t>
      </w:r>
    </w:p>
    <w:p w14:paraId="27A7754E">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bCs/>
          <w:sz w:val="32"/>
          <w:szCs w:val="32"/>
        </w:rPr>
        <w:t>职  责：负责组织建筑、医疗、气象、地质等行业专家对灾害进行评估、预报灾情、监测、技术支持等；积极调查收集现场信息资料，对事故的实质性问题进行论证，为救援提出合理建议和方案。</w:t>
      </w:r>
    </w:p>
    <w:p w14:paraId="5103D0CA">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（七）通信保障组</w:t>
      </w:r>
    </w:p>
    <w:p w14:paraId="3AED5CD2">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组  长：通信管理部门负责人</w:t>
      </w:r>
    </w:p>
    <w:p w14:paraId="5243C828">
      <w:pPr>
        <w:keepNext w:val="0"/>
        <w:keepLines w:val="0"/>
        <w:pageBreakBefore w:val="0"/>
        <w:widowControl w:val="0"/>
        <w:kinsoku/>
        <w:wordWrap/>
        <w:overflowPunct/>
        <w:topLinePunct w:val="0"/>
        <w:bidi w:val="0"/>
        <w:spacing w:line="560" w:lineRule="exact"/>
        <w:ind w:firstLine="600"/>
        <w:textAlignment w:val="auto"/>
        <w:rPr>
          <w:rFonts w:hint="eastAsia" w:ascii="仿宋_GB2312" w:eastAsia="仿宋_GB2312"/>
          <w:sz w:val="32"/>
          <w:szCs w:val="32"/>
        </w:rPr>
      </w:pPr>
      <w:r>
        <w:rPr>
          <w:rFonts w:hint="eastAsia" w:ascii="仿宋_GB2312" w:eastAsia="仿宋_GB2312"/>
          <w:sz w:val="32"/>
          <w:szCs w:val="32"/>
        </w:rPr>
        <w:t>成  员：县电信局、移动公司、联动公司负责人</w:t>
      </w:r>
    </w:p>
    <w:p w14:paraId="2F2F68BD">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职  责：负责现场的通信联络，保证与增援的消防力量和救援中的通信联络畅通。</w:t>
      </w:r>
    </w:p>
    <w:p w14:paraId="06D6072A">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五、县灭火救援社会联动单位基本情况</w:t>
      </w:r>
    </w:p>
    <w:p w14:paraId="22EB46D5">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（一）社会联动单位通信联络</w:t>
      </w:r>
    </w:p>
    <w:p w14:paraId="21AAF3FD">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 w:hAnsi="楷体" w:eastAsia="楷体" w:cs="楷体"/>
          <w:sz w:val="32"/>
          <w:szCs w:val="32"/>
        </w:rPr>
      </w:pPr>
    </w:p>
    <w:p w14:paraId="21BF6D5C">
      <w:pPr>
        <w:keepNext w:val="0"/>
        <w:keepLines w:val="0"/>
        <w:pageBreakBefore w:val="0"/>
        <w:widowControl w:val="0"/>
        <w:kinsoku/>
        <w:wordWrap/>
        <w:overflowPunct/>
        <w:topLinePunct w:val="0"/>
        <w:bidi w:val="0"/>
        <w:snapToGrid w:val="0"/>
        <w:spacing w:line="560" w:lineRule="exact"/>
        <w:jc w:val="center"/>
        <w:textAlignment w:val="auto"/>
        <w:rPr>
          <w:rFonts w:hint="eastAsia" w:ascii="楷体_GB2312" w:eastAsia="楷体_GB2312"/>
          <w:b/>
          <w:sz w:val="28"/>
          <w:szCs w:val="28"/>
        </w:rPr>
      </w:pPr>
      <w:r>
        <w:rPr>
          <w:rFonts w:hint="eastAsia" w:ascii="楷体_GB2312" w:eastAsia="楷体_GB2312"/>
          <w:b/>
          <w:sz w:val="28"/>
          <w:szCs w:val="28"/>
          <w:lang w:val="en-US" w:eastAsia="zh-CN"/>
        </w:rPr>
        <w:t>平塘</w:t>
      </w:r>
      <w:r>
        <w:rPr>
          <w:rFonts w:hint="eastAsia" w:ascii="楷体_GB2312" w:eastAsia="楷体_GB2312"/>
          <w:b/>
          <w:sz w:val="28"/>
          <w:szCs w:val="28"/>
        </w:rPr>
        <w:t>县应急救援力量通信联络表</w:t>
      </w:r>
    </w:p>
    <w:tbl>
      <w:tblPr>
        <w:tblStyle w:val="13"/>
        <w:tblW w:w="0" w:type="auto"/>
        <w:jc w:val="center"/>
        <w:tblLayout w:type="fixed"/>
        <w:tblCellMar>
          <w:top w:w="0" w:type="dxa"/>
          <w:left w:w="108" w:type="dxa"/>
          <w:bottom w:w="0" w:type="dxa"/>
          <w:right w:w="108" w:type="dxa"/>
        </w:tblCellMar>
      </w:tblPr>
      <w:tblGrid>
        <w:gridCol w:w="784"/>
        <w:gridCol w:w="5077"/>
        <w:gridCol w:w="3146"/>
      </w:tblGrid>
      <w:tr w14:paraId="7B83E02F">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09881090">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ascii="仿宋_GB2312" w:eastAsia="仿宋_GB2312" w:cs="仿宋_GB2312"/>
                <w:color w:val="000000"/>
                <w:lang w:val="zh-CN"/>
              </w:rPr>
            </w:pPr>
            <w:r>
              <w:rPr>
                <w:rFonts w:hint="eastAsia" w:ascii="仿宋_GB2312" w:eastAsia="仿宋_GB2312" w:cs="仿宋_GB2312"/>
                <w:color w:val="000000"/>
                <w:lang w:val="zh-CN"/>
              </w:rPr>
              <w:t>序号</w:t>
            </w:r>
          </w:p>
        </w:tc>
        <w:tc>
          <w:tcPr>
            <w:tcW w:w="5077" w:type="dxa"/>
            <w:tcBorders>
              <w:top w:val="single" w:color="auto" w:sz="6" w:space="0"/>
              <w:left w:val="single" w:color="auto" w:sz="6" w:space="0"/>
              <w:bottom w:val="single" w:color="auto" w:sz="6" w:space="0"/>
              <w:right w:val="single" w:color="auto" w:sz="6" w:space="0"/>
            </w:tcBorders>
            <w:noWrap w:val="0"/>
            <w:vAlign w:val="top"/>
          </w:tcPr>
          <w:p w14:paraId="4259C728">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ascii="仿宋_GB2312" w:eastAsia="仿宋_GB2312" w:cs="仿宋_GB2312"/>
                <w:color w:val="000000"/>
                <w:lang w:val="zh-CN"/>
              </w:rPr>
            </w:pPr>
            <w:r>
              <w:rPr>
                <w:rFonts w:hint="eastAsia" w:ascii="仿宋_GB2312" w:eastAsia="仿宋_GB2312" w:cs="仿宋_GB2312"/>
                <w:color w:val="000000"/>
                <w:lang w:val="zh-CN"/>
              </w:rPr>
              <w:t>单位</w:t>
            </w:r>
          </w:p>
        </w:tc>
        <w:tc>
          <w:tcPr>
            <w:tcW w:w="3146" w:type="dxa"/>
            <w:tcBorders>
              <w:top w:val="single" w:color="auto" w:sz="6" w:space="0"/>
              <w:left w:val="single" w:color="auto" w:sz="6" w:space="0"/>
              <w:bottom w:val="single" w:color="auto" w:sz="6" w:space="0"/>
              <w:right w:val="single" w:color="auto" w:sz="6" w:space="0"/>
            </w:tcBorders>
            <w:noWrap w:val="0"/>
            <w:vAlign w:val="top"/>
          </w:tcPr>
          <w:p w14:paraId="012A5BA5">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ascii="仿宋_GB2312" w:eastAsia="仿宋_GB2312" w:cs="仿宋_GB2312"/>
                <w:color w:val="000000"/>
                <w:lang w:val="zh-CN"/>
              </w:rPr>
            </w:pPr>
            <w:r>
              <w:rPr>
                <w:rFonts w:hint="eastAsia" w:ascii="仿宋_GB2312" w:eastAsia="仿宋_GB2312" w:cs="仿宋_GB2312"/>
                <w:color w:val="000000"/>
                <w:lang w:val="zh-CN"/>
              </w:rPr>
              <w:t>电话（值班室）</w:t>
            </w:r>
          </w:p>
        </w:tc>
      </w:tr>
      <w:tr w14:paraId="4484DDE7">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2F5E2C6A">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olor w:val="000000"/>
              </w:rPr>
            </w:pPr>
            <w:r>
              <w:rPr>
                <w:rFonts w:eastAsia="仿宋_GB2312"/>
                <w:color w:val="000000"/>
              </w:rPr>
              <w:t>1</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2B767164">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w:t>
            </w:r>
            <w:r>
              <w:rPr>
                <w:rFonts w:hint="eastAsia" w:ascii="仿宋_GB2312" w:eastAsia="仿宋_GB2312" w:cs="仿宋_GB2312"/>
                <w:color w:val="000000"/>
                <w:lang w:val="zh-CN" w:eastAsia="zh-CN"/>
              </w:rPr>
              <w:t>供排水</w:t>
            </w:r>
            <w:r>
              <w:rPr>
                <w:rFonts w:hint="eastAsia" w:ascii="仿宋_GB2312" w:eastAsia="仿宋_GB2312" w:cs="仿宋_GB2312"/>
                <w:color w:val="000000"/>
                <w:lang w:val="zh-CN"/>
              </w:rPr>
              <w:t>公司</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6548EDCC">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7221740</w:t>
            </w:r>
          </w:p>
        </w:tc>
      </w:tr>
      <w:tr w14:paraId="15C569F2">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7F541CB9">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2</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3ABF7642">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县住建局</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2B155477">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7221272</w:t>
            </w:r>
          </w:p>
        </w:tc>
      </w:tr>
      <w:tr w14:paraId="7A5131B8">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2E70F917">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3</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1DEF1236">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县应急局</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52FDFBDF">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7221766</w:t>
            </w:r>
          </w:p>
        </w:tc>
      </w:tr>
      <w:tr w14:paraId="1D9C8AD8">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28A4DAAD">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4</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7D17046C">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县气象局</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2B223F53">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7474576</w:t>
            </w:r>
          </w:p>
        </w:tc>
      </w:tr>
      <w:tr w14:paraId="497E1206">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12728B6F">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5</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126F3603">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县供电局</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3EEF9578">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7221188</w:t>
            </w:r>
          </w:p>
        </w:tc>
      </w:tr>
      <w:tr w14:paraId="79537869">
        <w:tblPrEx>
          <w:tblCellMar>
            <w:top w:w="0" w:type="dxa"/>
            <w:left w:w="108" w:type="dxa"/>
            <w:bottom w:w="0" w:type="dxa"/>
            <w:right w:w="108" w:type="dxa"/>
          </w:tblCellMar>
        </w:tblPrEx>
        <w:trPr>
          <w:trHeight w:val="405"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25271452">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6</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0EAC7D71">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县环保局</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464038F4">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7225027</w:t>
            </w:r>
          </w:p>
        </w:tc>
      </w:tr>
      <w:tr w14:paraId="70B57D21">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6C974E0C">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7</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448304F1">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县交通局</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28E397E1">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7227299</w:t>
            </w:r>
          </w:p>
        </w:tc>
      </w:tr>
      <w:tr w14:paraId="637B1B2F">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04D88658">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8</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650D017F">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县武装部</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2315C3D0">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7221137</w:t>
            </w:r>
          </w:p>
        </w:tc>
      </w:tr>
      <w:tr w14:paraId="47B3F2E4">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7A38BE87">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9</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52A6AA5F">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县特巡警大队</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200B0A18">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7221671</w:t>
            </w:r>
          </w:p>
        </w:tc>
      </w:tr>
      <w:tr w14:paraId="5E738A49">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01C86C49">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10</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44AECE09">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县政府应急办</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3FF04531">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7231893</w:t>
            </w:r>
          </w:p>
        </w:tc>
      </w:tr>
      <w:tr w14:paraId="7764D75A">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43ABFC79">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仿宋_GB2312"/>
                <w:color w:val="000000"/>
              </w:rPr>
            </w:pPr>
            <w:r>
              <w:rPr>
                <w:rFonts w:eastAsia="仿宋_GB2312"/>
                <w:color w:val="000000"/>
              </w:rPr>
              <w:t>11</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6058DE40">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县卫生局</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04E9AF79">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7231309</w:t>
            </w:r>
          </w:p>
        </w:tc>
      </w:tr>
      <w:tr w14:paraId="069C261E">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31B9564A">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12</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03DAF05C">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县武警中队</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25A6AEFC">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7221131</w:t>
            </w:r>
          </w:p>
        </w:tc>
      </w:tr>
      <w:tr w14:paraId="53F4E910">
        <w:tblPrEx>
          <w:tblCellMar>
            <w:top w:w="0" w:type="dxa"/>
            <w:left w:w="108" w:type="dxa"/>
            <w:bottom w:w="0" w:type="dxa"/>
            <w:right w:w="108" w:type="dxa"/>
          </w:tblCellMar>
        </w:tblPrEx>
        <w:trPr>
          <w:trHeight w:val="57" w:hRule="atLeast"/>
          <w:jc w:val="center"/>
        </w:trPr>
        <w:tc>
          <w:tcPr>
            <w:tcW w:w="784" w:type="dxa"/>
            <w:tcBorders>
              <w:top w:val="single" w:color="auto" w:sz="6" w:space="0"/>
              <w:left w:val="single" w:color="auto" w:sz="6" w:space="0"/>
              <w:bottom w:val="single" w:color="auto" w:sz="6" w:space="0"/>
              <w:right w:val="single" w:color="auto" w:sz="6" w:space="0"/>
            </w:tcBorders>
            <w:noWrap w:val="0"/>
            <w:vAlign w:val="top"/>
          </w:tcPr>
          <w:p w14:paraId="43A8CFD6">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color w:val="000000"/>
              </w:rPr>
            </w:pPr>
            <w:r>
              <w:rPr>
                <w:color w:val="000000"/>
              </w:rPr>
              <w:t>18</w:t>
            </w:r>
          </w:p>
        </w:tc>
        <w:tc>
          <w:tcPr>
            <w:tcW w:w="5077" w:type="dxa"/>
            <w:tcBorders>
              <w:top w:val="single" w:color="auto" w:sz="6" w:space="0"/>
              <w:left w:val="single" w:color="auto" w:sz="6" w:space="0"/>
              <w:bottom w:val="single" w:color="auto" w:sz="6" w:space="0"/>
              <w:right w:val="single" w:color="auto" w:sz="6" w:space="0"/>
            </w:tcBorders>
            <w:noWrap w:val="0"/>
            <w:vAlign w:val="center"/>
          </w:tcPr>
          <w:p w14:paraId="20E9AE31">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cs="仿宋_GB2312"/>
                <w:color w:val="000000"/>
                <w:lang w:val="zh-CN"/>
              </w:rPr>
            </w:pPr>
            <w:r>
              <w:rPr>
                <w:rFonts w:hint="eastAsia" w:ascii="仿宋_GB2312" w:eastAsia="仿宋_GB2312" w:cs="仿宋_GB2312"/>
                <w:color w:val="000000"/>
                <w:lang w:val="zh-CN"/>
              </w:rPr>
              <w:t>县林业局</w:t>
            </w:r>
          </w:p>
        </w:tc>
        <w:tc>
          <w:tcPr>
            <w:tcW w:w="3146" w:type="dxa"/>
            <w:tcBorders>
              <w:top w:val="single" w:color="auto" w:sz="6" w:space="0"/>
              <w:left w:val="single" w:color="auto" w:sz="6" w:space="0"/>
              <w:bottom w:val="single" w:color="auto" w:sz="6" w:space="0"/>
              <w:right w:val="single" w:color="auto" w:sz="6" w:space="0"/>
            </w:tcBorders>
            <w:noWrap w:val="0"/>
            <w:vAlign w:val="center"/>
          </w:tcPr>
          <w:p w14:paraId="2B5202BF">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eastAsia="仿宋_GB2312" w:cs="仿宋_GB2312"/>
                <w:color w:val="000000"/>
                <w:lang w:val="en-US" w:eastAsia="zh-CN"/>
              </w:rPr>
            </w:pPr>
            <w:r>
              <w:rPr>
                <w:rFonts w:hint="eastAsia" w:ascii="仿宋_GB2312" w:eastAsia="仿宋_GB2312" w:cs="仿宋_GB2312"/>
                <w:color w:val="000000"/>
                <w:lang w:val="en-US" w:eastAsia="zh-CN"/>
              </w:rPr>
              <w:t>7230119</w:t>
            </w:r>
          </w:p>
        </w:tc>
      </w:tr>
    </w:tbl>
    <w:p w14:paraId="22CF9AE0">
      <w:pPr>
        <w:keepNext w:val="0"/>
        <w:keepLines w:val="0"/>
        <w:pageBreakBefore w:val="0"/>
        <w:widowControl w:val="0"/>
        <w:kinsoku/>
        <w:wordWrap/>
        <w:overflowPunct/>
        <w:topLinePunct w:val="0"/>
        <w:bidi w:val="0"/>
        <w:spacing w:line="560" w:lineRule="exact"/>
        <w:textAlignment w:val="auto"/>
        <w:rPr>
          <w:rFonts w:hint="eastAsia" w:ascii="仿宋_GB2312" w:eastAsia="仿宋_GB2312"/>
          <w:sz w:val="32"/>
          <w:szCs w:val="32"/>
        </w:rPr>
      </w:pPr>
    </w:p>
    <w:p w14:paraId="6897BC36">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（一）启动时机</w:t>
      </w:r>
    </w:p>
    <w:p w14:paraId="2EDF432A">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szCs w:val="32"/>
        </w:rPr>
        <w:t>发生重特大灾害事故后，县消防部门立即按程序调集辖区相关力量进行先期处置，视情报告事发地县政府和公安机关，决定启动</w:t>
      </w:r>
      <w:r>
        <w:rPr>
          <w:rFonts w:hint="eastAsia" w:ascii="仿宋_GB2312" w:eastAsia="仿宋_GB2312"/>
          <w:sz w:val="32"/>
          <w:szCs w:val="32"/>
          <w:lang w:eastAsia="zh-CN"/>
        </w:rPr>
        <w:t>《</w:t>
      </w:r>
      <w:r>
        <w:rPr>
          <w:rFonts w:hint="eastAsia" w:ascii="仿宋_GB2312" w:eastAsia="仿宋_GB2312"/>
          <w:sz w:val="32"/>
          <w:szCs w:val="32"/>
          <w:lang w:val="en-US" w:eastAsia="zh-CN"/>
        </w:rPr>
        <w:t>平塘县</w:t>
      </w:r>
      <w:r>
        <w:rPr>
          <w:rFonts w:hint="eastAsia" w:ascii="仿宋_GB2312" w:eastAsia="仿宋_GB2312"/>
          <w:sz w:val="32"/>
          <w:szCs w:val="32"/>
        </w:rPr>
        <w:t>灭火救援</w:t>
      </w:r>
      <w:r>
        <w:rPr>
          <w:rFonts w:hint="eastAsia" w:ascii="仿宋_GB2312" w:eastAsia="仿宋_GB2312"/>
          <w:sz w:val="32"/>
          <w:szCs w:val="32"/>
          <w:lang w:eastAsia="zh-CN"/>
        </w:rPr>
        <w:t>应急预案》</w:t>
      </w:r>
      <w:r>
        <w:rPr>
          <w:rFonts w:hint="eastAsia" w:ascii="仿宋_GB2312" w:eastAsia="仿宋_GB2312"/>
          <w:sz w:val="32"/>
          <w:szCs w:val="32"/>
        </w:rPr>
        <w:t>。如火灾态势进一步扩大，需要请求上级增援时，由县消防部门报县级政府同意后，请求启动县级灭火救援社会联动方案。县</w:t>
      </w:r>
      <w:r>
        <w:rPr>
          <w:rFonts w:hint="eastAsia" w:ascii="仿宋_GB2312" w:eastAsia="仿宋_GB2312"/>
          <w:sz w:val="32"/>
        </w:rPr>
        <w:t>政府接到报告后，根据事故的严重程度和涉及的方面，决定通知成员单位的有关领导参加应急处置的指挥，同时启动本预案。成员单位接到通知后，各成员单位启动本单位的应急预案，做好相应准备工作，立即派员到灾害现场（或临时通知的地点）集结，在总指挥部的统一指挥下，实施处置。</w:t>
      </w:r>
    </w:p>
    <w:p w14:paraId="165075D1">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（二）从县政府发出通知起到各单位（部门），人员集结完毕，时间</w:t>
      </w:r>
      <w:r>
        <w:rPr>
          <w:rFonts w:hint="eastAsia" w:ascii="仿宋_GB2312" w:eastAsia="仿宋_GB2312"/>
          <w:sz w:val="32"/>
          <w:szCs w:val="32"/>
          <w:lang w:eastAsia="zh-CN"/>
        </w:rPr>
        <w:t>不得</w:t>
      </w:r>
      <w:r>
        <w:rPr>
          <w:rFonts w:hint="eastAsia" w:ascii="仿宋_GB2312" w:eastAsia="仿宋_GB2312"/>
          <w:sz w:val="32"/>
          <w:szCs w:val="32"/>
        </w:rPr>
        <w:t>超过20分钟。</w:t>
      </w:r>
    </w:p>
    <w:p w14:paraId="50AC2E37">
      <w:pPr>
        <w:keepNext w:val="0"/>
        <w:keepLines w:val="0"/>
        <w:pageBreakBefore w:val="0"/>
        <w:widowControl w:val="0"/>
        <w:kinsoku/>
        <w:wordWrap/>
        <w:overflowPunct/>
        <w:topLinePunct w:val="0"/>
        <w:bidi w:val="0"/>
        <w:spacing w:line="560" w:lineRule="exact"/>
        <w:ind w:firstLine="636"/>
        <w:textAlignment w:val="auto"/>
        <w:rPr>
          <w:rFonts w:hint="eastAsia" w:ascii="仿宋_GB2312" w:eastAsia="仿宋_GB2312"/>
          <w:sz w:val="32"/>
          <w:szCs w:val="32"/>
        </w:rPr>
      </w:pPr>
      <w:r>
        <w:rPr>
          <w:rFonts w:hint="eastAsia" w:ascii="仿宋_GB2312" w:eastAsia="仿宋_GB2312"/>
          <w:sz w:val="32"/>
          <w:szCs w:val="32"/>
        </w:rPr>
        <w:t>（三）县消防</w:t>
      </w:r>
      <w:r>
        <w:rPr>
          <w:rFonts w:hint="eastAsia" w:ascii="仿宋_GB2312" w:eastAsia="仿宋_GB2312"/>
          <w:sz w:val="32"/>
          <w:szCs w:val="32"/>
          <w:lang w:eastAsia="zh-CN"/>
        </w:rPr>
        <w:t>救援队伍</w:t>
      </w:r>
      <w:r>
        <w:rPr>
          <w:rFonts w:hint="eastAsia" w:ascii="仿宋_GB2312" w:eastAsia="仿宋_GB2312"/>
          <w:sz w:val="32"/>
          <w:szCs w:val="32"/>
        </w:rPr>
        <w:t>增援力量的调派由支队下达调动命令，其主要力量为</w:t>
      </w:r>
      <w:r>
        <w:rPr>
          <w:rFonts w:hint="eastAsia" w:ascii="仿宋_GB2312" w:eastAsia="仿宋_GB2312"/>
          <w:sz w:val="32"/>
          <w:szCs w:val="32"/>
          <w:lang w:val="en-US" w:eastAsia="zh-CN"/>
        </w:rPr>
        <w:t>平塘县迎宾大道</w:t>
      </w:r>
      <w:r>
        <w:rPr>
          <w:rFonts w:hint="eastAsia" w:ascii="仿宋_GB2312" w:eastAsia="仿宋_GB2312"/>
          <w:sz w:val="32"/>
          <w:szCs w:val="32"/>
          <w:lang w:eastAsia="zh-CN"/>
        </w:rPr>
        <w:t>消防救援站</w:t>
      </w:r>
      <w:r>
        <w:rPr>
          <w:rFonts w:hint="eastAsia" w:ascii="仿宋_GB2312" w:eastAsia="仿宋_GB2312"/>
          <w:sz w:val="32"/>
          <w:szCs w:val="32"/>
        </w:rPr>
        <w:t>。各增援力量的带队指挥员由支队确定。</w:t>
      </w:r>
    </w:p>
    <w:p w14:paraId="31D2C421">
      <w:pPr>
        <w:keepNext w:val="0"/>
        <w:keepLines w:val="0"/>
        <w:pageBreakBefore w:val="0"/>
        <w:widowControl w:val="0"/>
        <w:kinsoku/>
        <w:wordWrap/>
        <w:overflowPunct/>
        <w:topLinePunct w:val="0"/>
        <w:bidi w:val="0"/>
        <w:spacing w:line="560" w:lineRule="exact"/>
        <w:ind w:firstLine="636"/>
        <w:textAlignment w:val="auto"/>
        <w:rPr>
          <w:rFonts w:hint="eastAsia" w:ascii="仿宋_GB2312" w:eastAsia="仿宋_GB2312"/>
          <w:sz w:val="32"/>
          <w:szCs w:val="32"/>
        </w:rPr>
      </w:pPr>
      <w:r>
        <w:rPr>
          <w:rFonts w:hint="eastAsia" w:ascii="仿宋_GB2312" w:eastAsia="仿宋_GB2312"/>
          <w:sz w:val="32"/>
          <w:szCs w:val="32"/>
        </w:rPr>
        <w:t>（四）一般情况下，参加重特大灾害事故的灭火救援工作有2个大队参加时，支队当日值班的指挥长应到现场指挥，根据现场灾害事故的发展变化情况，支队首长应到现场协调指挥；特殊情况下，按照政府、公安局和支队领导的要求，指派有关人员到达现场协调指挥。</w:t>
      </w:r>
    </w:p>
    <w:p w14:paraId="555D6487">
      <w:pPr>
        <w:keepNext w:val="0"/>
        <w:keepLines w:val="0"/>
        <w:pageBreakBefore w:val="0"/>
        <w:widowControl w:val="0"/>
        <w:kinsoku/>
        <w:wordWrap/>
        <w:overflowPunct/>
        <w:topLinePunct w:val="0"/>
        <w:bidi w:val="0"/>
        <w:spacing w:line="560" w:lineRule="exact"/>
        <w:ind w:firstLine="636"/>
        <w:textAlignment w:val="auto"/>
        <w:rPr>
          <w:rFonts w:hint="eastAsia" w:ascii="仿宋_GB2312" w:eastAsia="仿宋_GB2312"/>
          <w:sz w:val="32"/>
          <w:szCs w:val="32"/>
        </w:rPr>
      </w:pPr>
      <w:r>
        <w:rPr>
          <w:rFonts w:hint="eastAsia" w:ascii="仿宋_GB2312" w:eastAsia="仿宋_GB2312"/>
          <w:sz w:val="32"/>
          <w:szCs w:val="32"/>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198120</wp:posOffset>
                </wp:positionV>
                <wp:extent cx="4825365" cy="4053205"/>
                <wp:effectExtent l="9525" t="9525" r="22860" b="13970"/>
                <wp:wrapNone/>
                <wp:docPr id="26" name="组合 4"/>
                <wp:cNvGraphicFramePr/>
                <a:graphic xmlns:a="http://schemas.openxmlformats.org/drawingml/2006/main">
                  <a:graphicData uri="http://schemas.microsoft.com/office/word/2010/wordprocessingGroup">
                    <wpg:wgp>
                      <wpg:cNvGrpSpPr/>
                      <wpg:grpSpPr>
                        <a:xfrm>
                          <a:off x="0" y="0"/>
                          <a:ext cx="4825365" cy="4053205"/>
                          <a:chOff x="0" y="0"/>
                          <a:chExt cx="7599" cy="6383"/>
                        </a:xfrm>
                      </wpg:grpSpPr>
                      <wpg:grpSp>
                        <wpg:cNvPr id="16" name="组合 5"/>
                        <wpg:cNvGrpSpPr/>
                        <wpg:grpSpPr>
                          <a:xfrm>
                            <a:off x="0" y="0"/>
                            <a:ext cx="7599" cy="4506"/>
                            <a:chOff x="0" y="0"/>
                            <a:chExt cx="7599" cy="4506"/>
                          </a:xfrm>
                        </wpg:grpSpPr>
                        <wps:wsp>
                          <wps:cNvPr id="1" name="Text Box 112"/>
                          <wps:cNvSpPr txBox="1"/>
                          <wps:spPr>
                            <a:xfrm>
                              <a:off x="0" y="3414"/>
                              <a:ext cx="2160" cy="1092"/>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C48245F">
                                <w:pPr>
                                  <w:spacing w:line="0" w:lineRule="atLeast"/>
                                  <w:rPr>
                                    <w:rFonts w:hint="eastAsia"/>
                                    <w:sz w:val="24"/>
                                  </w:rPr>
                                </w:pPr>
                                <w:r>
                                  <w:rPr>
                                    <w:rFonts w:hint="eastAsia"/>
                                    <w:sz w:val="24"/>
                                  </w:rPr>
                                  <w:t>支队相关领导及全勤指挥部人员集结待命。</w:t>
                                </w:r>
                              </w:p>
                            </w:txbxContent>
                          </wps:txbx>
                          <wps:bodyPr upright="1"/>
                        </wps:wsp>
                        <wps:wsp>
                          <wps:cNvPr id="2" name="Text Box 113"/>
                          <wps:cNvSpPr txBox="1"/>
                          <wps:spPr>
                            <a:xfrm>
                              <a:off x="2520" y="3414"/>
                              <a:ext cx="2139" cy="1092"/>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B10E9C8">
                                <w:pPr>
                                  <w:spacing w:line="0" w:lineRule="atLeast"/>
                                  <w:rPr>
                                    <w:rFonts w:hint="eastAsia"/>
                                    <w:sz w:val="24"/>
                                  </w:rPr>
                                </w:pPr>
                                <w:r>
                                  <w:rPr>
                                    <w:rFonts w:hint="eastAsia"/>
                                    <w:sz w:val="24"/>
                                  </w:rPr>
                                  <w:t>车队驾驶员、车辆集结待命。</w:t>
                                </w:r>
                              </w:p>
                            </w:txbxContent>
                          </wps:txbx>
                          <wps:bodyPr upright="1"/>
                        </wps:wsp>
                        <wps:wsp>
                          <wps:cNvPr id="3" name="Text Box 114"/>
                          <wps:cNvSpPr txBox="1"/>
                          <wps:spPr>
                            <a:xfrm>
                              <a:off x="5079" y="3395"/>
                              <a:ext cx="2520" cy="1092"/>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FC5B5CD">
                                <w:pPr>
                                  <w:spacing w:line="0" w:lineRule="atLeast"/>
                                  <w:rPr>
                                    <w:rFonts w:hint="eastAsia"/>
                                    <w:sz w:val="24"/>
                                  </w:rPr>
                                </w:pPr>
                                <w:r>
                                  <w:rPr>
                                    <w:rFonts w:hint="eastAsia"/>
                                    <w:sz w:val="24"/>
                                  </w:rPr>
                                  <w:t>社会联动单位灭火救援力量集结待命</w:t>
                                </w:r>
                              </w:p>
                            </w:txbxContent>
                          </wps:txbx>
                          <wps:bodyPr upright="1"/>
                        </wps:wsp>
                        <wps:wsp>
                          <wps:cNvPr id="4" name="Line 115"/>
                          <wps:cNvCnPr/>
                          <wps:spPr>
                            <a:xfrm>
                              <a:off x="1440" y="3131"/>
                              <a:ext cx="4680" cy="0"/>
                            </a:xfrm>
                            <a:prstGeom prst="line">
                              <a:avLst/>
                            </a:prstGeom>
                            <a:ln w="9525" cap="flat" cmpd="sng">
                              <a:solidFill>
                                <a:srgbClr val="000000"/>
                              </a:solidFill>
                              <a:prstDash val="solid"/>
                              <a:headEnd type="none" w="med" len="med"/>
                              <a:tailEnd type="none" w="med" len="med"/>
                            </a:ln>
                          </wps:spPr>
                          <wps:bodyPr upright="1"/>
                        </wps:wsp>
                        <wps:wsp>
                          <wps:cNvPr id="5" name="Line 116"/>
                          <wps:cNvCnPr/>
                          <wps:spPr>
                            <a:xfrm>
                              <a:off x="1440" y="3131"/>
                              <a:ext cx="0" cy="312"/>
                            </a:xfrm>
                            <a:prstGeom prst="line">
                              <a:avLst/>
                            </a:prstGeom>
                            <a:ln w="9525" cap="flat" cmpd="sng">
                              <a:solidFill>
                                <a:srgbClr val="000000"/>
                              </a:solidFill>
                              <a:prstDash val="solid"/>
                              <a:headEnd type="none" w="med" len="med"/>
                              <a:tailEnd type="triangle" w="med" len="med"/>
                            </a:ln>
                          </wps:spPr>
                          <wps:bodyPr upright="1"/>
                        </wps:wsp>
                        <wps:wsp>
                          <wps:cNvPr id="6" name="Line 117"/>
                          <wps:cNvCnPr/>
                          <wps:spPr>
                            <a:xfrm>
                              <a:off x="3600" y="3131"/>
                              <a:ext cx="0" cy="312"/>
                            </a:xfrm>
                            <a:prstGeom prst="line">
                              <a:avLst/>
                            </a:prstGeom>
                            <a:ln w="9525" cap="flat" cmpd="sng">
                              <a:solidFill>
                                <a:srgbClr val="000000"/>
                              </a:solidFill>
                              <a:prstDash val="solid"/>
                              <a:headEnd type="none" w="med" len="med"/>
                              <a:tailEnd type="triangle" w="med" len="med"/>
                            </a:ln>
                          </wps:spPr>
                          <wps:bodyPr upright="1"/>
                        </wps:wsp>
                        <wps:wsp>
                          <wps:cNvPr id="7" name="Line 118"/>
                          <wps:cNvCnPr/>
                          <wps:spPr>
                            <a:xfrm>
                              <a:off x="6120" y="3131"/>
                              <a:ext cx="0" cy="312"/>
                            </a:xfrm>
                            <a:prstGeom prst="line">
                              <a:avLst/>
                            </a:prstGeom>
                            <a:ln w="9525" cap="flat" cmpd="sng">
                              <a:solidFill>
                                <a:srgbClr val="000000"/>
                              </a:solidFill>
                              <a:prstDash val="solid"/>
                              <a:headEnd type="none" w="med" len="med"/>
                              <a:tailEnd type="triangle" w="med" len="med"/>
                            </a:ln>
                          </wps:spPr>
                          <wps:bodyPr upright="1"/>
                        </wps:wsp>
                        <wpg:grpSp>
                          <wpg:cNvPr id="15" name="组合 13"/>
                          <wpg:cNvGrpSpPr/>
                          <wpg:grpSpPr>
                            <a:xfrm>
                              <a:off x="222" y="0"/>
                              <a:ext cx="6732" cy="2848"/>
                              <a:chOff x="0" y="0"/>
                              <a:chExt cx="6732" cy="2848"/>
                            </a:xfrm>
                          </wpg:grpSpPr>
                          <wps:wsp>
                            <wps:cNvPr id="8" name="Text Box 120"/>
                            <wps:cNvSpPr txBox="1"/>
                            <wps:spPr>
                              <a:xfrm>
                                <a:off x="1218" y="0"/>
                                <a:ext cx="4500" cy="468"/>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C706F28">
                                  <w:pPr>
                                    <w:spacing w:line="0" w:lineRule="atLeast"/>
                                    <w:jc w:val="center"/>
                                    <w:rPr>
                                      <w:rFonts w:hint="eastAsia"/>
                                      <w:sz w:val="24"/>
                                    </w:rPr>
                                  </w:pPr>
                                  <w:r>
                                    <w:rPr>
                                      <w:rFonts w:hint="eastAsia"/>
                                      <w:sz w:val="24"/>
                                    </w:rPr>
                                    <w:t>事故信息报告</w:t>
                                  </w:r>
                                </w:p>
                              </w:txbxContent>
                            </wps:txbx>
                            <wps:bodyPr upright="1"/>
                          </wps:wsp>
                          <wps:wsp>
                            <wps:cNvPr id="9" name="Text Box 121"/>
                            <wps:cNvSpPr txBox="1"/>
                            <wps:spPr>
                              <a:xfrm>
                                <a:off x="1803" y="735"/>
                                <a:ext cx="3264" cy="468"/>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1F5A308">
                                  <w:pPr>
                                    <w:spacing w:line="0" w:lineRule="atLeast"/>
                                    <w:jc w:val="center"/>
                                    <w:rPr>
                                      <w:rFonts w:hint="eastAsia"/>
                                      <w:sz w:val="24"/>
                                    </w:rPr>
                                  </w:pPr>
                                  <w:r>
                                    <w:rPr>
                                      <w:rFonts w:hint="eastAsia"/>
                                      <w:sz w:val="24"/>
                                    </w:rPr>
                                    <w:t>支队值班室或指挥中心</w:t>
                                  </w:r>
                                </w:p>
                              </w:txbxContent>
                            </wps:txbx>
                            <wps:bodyPr upright="1"/>
                          </wps:wsp>
                          <wps:wsp>
                            <wps:cNvPr id="10" name="Text Box 122"/>
                            <wps:cNvSpPr txBox="1"/>
                            <wps:spPr>
                              <a:xfrm>
                                <a:off x="0" y="1563"/>
                                <a:ext cx="6732" cy="468"/>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6AFEBF9F">
                                  <w:pPr>
                                    <w:spacing w:line="0" w:lineRule="atLeast"/>
                                    <w:rPr>
                                      <w:rFonts w:hint="eastAsia"/>
                                      <w:sz w:val="24"/>
                                    </w:rPr>
                                  </w:pPr>
                                  <w:r>
                                    <w:rPr>
                                      <w:rFonts w:hint="eastAsia"/>
                                      <w:sz w:val="24"/>
                                    </w:rPr>
                                    <w:t>支队值班指挥长听取灾情汇报，向县政府报告，决定启动预案</w:t>
                                  </w:r>
                                </w:p>
                              </w:txbxContent>
                            </wps:txbx>
                            <wps:bodyPr upright="1"/>
                          </wps:wsp>
                          <wps:wsp>
                            <wps:cNvPr id="11" name="Line 123"/>
                            <wps:cNvCnPr/>
                            <wps:spPr>
                              <a:xfrm>
                                <a:off x="3378" y="439"/>
                                <a:ext cx="0" cy="312"/>
                              </a:xfrm>
                              <a:prstGeom prst="line">
                                <a:avLst/>
                              </a:prstGeom>
                              <a:ln w="9525" cap="flat" cmpd="sng">
                                <a:solidFill>
                                  <a:srgbClr val="000000"/>
                                </a:solidFill>
                                <a:prstDash val="solid"/>
                                <a:headEnd type="none" w="med" len="med"/>
                                <a:tailEnd type="triangle" w="med" len="med"/>
                              </a:ln>
                            </wps:spPr>
                            <wps:bodyPr upright="1"/>
                          </wps:wsp>
                          <wps:wsp>
                            <wps:cNvPr id="12" name="Line 124"/>
                            <wps:cNvCnPr/>
                            <wps:spPr>
                              <a:xfrm>
                                <a:off x="3358" y="1959"/>
                                <a:ext cx="20" cy="450"/>
                              </a:xfrm>
                              <a:prstGeom prst="line">
                                <a:avLst/>
                              </a:prstGeom>
                              <a:ln w="9525" cap="flat" cmpd="sng">
                                <a:solidFill>
                                  <a:srgbClr val="000000"/>
                                </a:solidFill>
                                <a:prstDash val="solid"/>
                                <a:headEnd type="none" w="med" len="med"/>
                                <a:tailEnd type="triangle" w="med" len="med"/>
                              </a:ln>
                            </wps:spPr>
                            <wps:bodyPr upright="1"/>
                          </wps:wsp>
                          <wps:wsp>
                            <wps:cNvPr id="13" name="Text Box 125"/>
                            <wps:cNvSpPr txBox="1"/>
                            <wps:spPr>
                              <a:xfrm>
                                <a:off x="2118" y="2380"/>
                                <a:ext cx="2520" cy="468"/>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C63A298">
                                  <w:pPr>
                                    <w:spacing w:line="0" w:lineRule="atLeast"/>
                                    <w:jc w:val="center"/>
                                    <w:rPr>
                                      <w:sz w:val="24"/>
                                    </w:rPr>
                                  </w:pPr>
                                  <w:r>
                                    <w:rPr>
                                      <w:rFonts w:hint="eastAsia"/>
                                      <w:sz w:val="24"/>
                                    </w:rPr>
                                    <w:t>下达集结命令</w:t>
                                  </w:r>
                                </w:p>
                              </w:txbxContent>
                            </wps:txbx>
                            <wps:bodyPr upright="1"/>
                          </wps:wsp>
                          <wps:wsp>
                            <wps:cNvPr id="14" name="Line 126"/>
                            <wps:cNvCnPr/>
                            <wps:spPr>
                              <a:xfrm>
                                <a:off x="3378" y="1190"/>
                                <a:ext cx="0" cy="312"/>
                              </a:xfrm>
                              <a:prstGeom prst="line">
                                <a:avLst/>
                              </a:prstGeom>
                              <a:ln w="9525" cap="flat" cmpd="sng">
                                <a:solidFill>
                                  <a:srgbClr val="000000"/>
                                </a:solidFill>
                                <a:prstDash val="solid"/>
                                <a:headEnd type="none" w="med" len="med"/>
                                <a:tailEnd type="triangle" w="med" len="med"/>
                              </a:ln>
                            </wps:spPr>
                            <wps:bodyPr upright="1"/>
                          </wps:wsp>
                        </wpg:grpSp>
                      </wpg:grpSp>
                      <wpg:grpSp>
                        <wpg:cNvPr id="25" name="组合 21"/>
                        <wpg:cNvGrpSpPr/>
                        <wpg:grpSpPr>
                          <a:xfrm>
                            <a:off x="624" y="4499"/>
                            <a:ext cx="6024" cy="1884"/>
                            <a:chOff x="0" y="0"/>
                            <a:chExt cx="6024" cy="1884"/>
                          </a:xfrm>
                        </wpg:grpSpPr>
                        <wpg:grpSp>
                          <wpg:cNvPr id="21" name="组合 22"/>
                          <wpg:cNvGrpSpPr/>
                          <wpg:grpSpPr>
                            <a:xfrm>
                              <a:off x="324" y="0"/>
                              <a:ext cx="5700" cy="1077"/>
                              <a:chOff x="0" y="0"/>
                              <a:chExt cx="5700" cy="1077"/>
                            </a:xfrm>
                          </wpg:grpSpPr>
                          <wps:wsp>
                            <wps:cNvPr id="17" name="Line 129"/>
                            <wps:cNvCnPr/>
                            <wps:spPr>
                              <a:xfrm>
                                <a:off x="21" y="276"/>
                                <a:ext cx="5679" cy="0"/>
                              </a:xfrm>
                              <a:prstGeom prst="line">
                                <a:avLst/>
                              </a:prstGeom>
                              <a:ln w="9525" cap="flat" cmpd="sng">
                                <a:solidFill>
                                  <a:srgbClr val="000000"/>
                                </a:solidFill>
                                <a:prstDash val="solid"/>
                                <a:headEnd type="none" w="med" len="med"/>
                                <a:tailEnd type="none" w="med" len="med"/>
                              </a:ln>
                            </wps:spPr>
                            <wps:bodyPr upright="1"/>
                          </wps:wsp>
                          <wps:wsp>
                            <wps:cNvPr id="18" name="Line 130"/>
                            <wps:cNvCnPr/>
                            <wps:spPr>
                              <a:xfrm flipV="1">
                                <a:off x="0" y="0"/>
                                <a:ext cx="0" cy="276"/>
                              </a:xfrm>
                              <a:prstGeom prst="line">
                                <a:avLst/>
                              </a:prstGeom>
                              <a:ln w="9525" cap="flat" cmpd="sng">
                                <a:solidFill>
                                  <a:srgbClr val="000000"/>
                                </a:solidFill>
                                <a:prstDash val="solid"/>
                                <a:headEnd type="none" w="med" len="med"/>
                                <a:tailEnd type="triangle" w="med" len="med"/>
                              </a:ln>
                            </wps:spPr>
                            <wps:bodyPr upright="1"/>
                          </wps:wsp>
                          <wps:wsp>
                            <wps:cNvPr id="19" name="Line 131"/>
                            <wps:cNvCnPr/>
                            <wps:spPr>
                              <a:xfrm flipH="1">
                                <a:off x="2562" y="0"/>
                                <a:ext cx="0" cy="498"/>
                              </a:xfrm>
                              <a:prstGeom prst="line">
                                <a:avLst/>
                              </a:prstGeom>
                              <a:ln w="9525" cap="flat" cmpd="sng">
                                <a:solidFill>
                                  <a:srgbClr val="000000"/>
                                </a:solidFill>
                                <a:prstDash val="solid"/>
                                <a:headEnd type="none" w="med" len="med"/>
                                <a:tailEnd type="triangle" w="med" len="med"/>
                              </a:ln>
                            </wps:spPr>
                            <wps:bodyPr upright="1"/>
                          </wps:wsp>
                          <wps:wsp>
                            <wps:cNvPr id="20" name="Text Box 132"/>
                            <wps:cNvSpPr txBox="1"/>
                            <wps:spPr>
                              <a:xfrm>
                                <a:off x="1416" y="507"/>
                                <a:ext cx="2580" cy="57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9B5733B">
                                  <w:pPr>
                                    <w:spacing w:line="0" w:lineRule="atLeast"/>
                                    <w:jc w:val="center"/>
                                    <w:rPr>
                                      <w:rFonts w:hint="eastAsia"/>
                                      <w:sz w:val="24"/>
                                    </w:rPr>
                                  </w:pPr>
                                  <w:r>
                                    <w:rPr>
                                      <w:rFonts w:hint="eastAsia"/>
                                      <w:sz w:val="24"/>
                                    </w:rPr>
                                    <w:t>下达出动命令</w:t>
                                  </w:r>
                                </w:p>
                              </w:txbxContent>
                            </wps:txbx>
                            <wps:bodyPr upright="1"/>
                          </wps:wsp>
                        </wpg:grpSp>
                        <wps:wsp>
                          <wps:cNvPr id="22" name="Line 133"/>
                          <wps:cNvCnPr/>
                          <wps:spPr>
                            <a:xfrm flipH="1">
                              <a:off x="1245" y="786"/>
                              <a:ext cx="0" cy="498"/>
                            </a:xfrm>
                            <a:prstGeom prst="line">
                              <a:avLst/>
                            </a:prstGeom>
                            <a:ln w="9525" cap="flat" cmpd="sng">
                              <a:solidFill>
                                <a:srgbClr val="000000"/>
                              </a:solidFill>
                              <a:prstDash val="solid"/>
                              <a:headEnd type="none" w="med" len="med"/>
                              <a:tailEnd type="triangle" w="med" len="med"/>
                            </a:ln>
                          </wps:spPr>
                          <wps:bodyPr upright="1"/>
                        </wps:wsp>
                        <wps:wsp>
                          <wps:cNvPr id="23" name="Line 134"/>
                          <wps:cNvCnPr/>
                          <wps:spPr>
                            <a:xfrm>
                              <a:off x="1227" y="762"/>
                              <a:ext cx="498" cy="0"/>
                            </a:xfrm>
                            <a:prstGeom prst="line">
                              <a:avLst/>
                            </a:prstGeom>
                            <a:ln w="9525" cap="flat" cmpd="sng">
                              <a:solidFill>
                                <a:srgbClr val="000000"/>
                              </a:solidFill>
                              <a:prstDash val="solid"/>
                              <a:headEnd type="none" w="med" len="med"/>
                              <a:tailEnd type="none" w="med" len="med"/>
                            </a:ln>
                          </wps:spPr>
                          <wps:bodyPr upright="1"/>
                        </wps:wsp>
                        <wps:wsp>
                          <wps:cNvPr id="24" name="Text Box 135"/>
                          <wps:cNvSpPr txBox="1"/>
                          <wps:spPr>
                            <a:xfrm>
                              <a:off x="0" y="1314"/>
                              <a:ext cx="5520" cy="57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6AA03A4A">
                                <w:pPr>
                                  <w:spacing w:line="0" w:lineRule="atLeast"/>
                                  <w:jc w:val="center"/>
                                  <w:rPr>
                                    <w:rFonts w:hint="eastAsia"/>
                                    <w:sz w:val="24"/>
                                  </w:rPr>
                                </w:pPr>
                                <w:r>
                                  <w:rPr>
                                    <w:rFonts w:hint="eastAsia"/>
                                    <w:sz w:val="24"/>
                                  </w:rPr>
                                  <w:t>前往灾害事故现场，指挥灾害事故的处置</w:t>
                                </w:r>
                              </w:p>
                            </w:txbxContent>
                          </wps:txbx>
                          <wps:bodyPr upright="1"/>
                        </wps:wsp>
                      </wpg:grpSp>
                    </wpg:wgp>
                  </a:graphicData>
                </a:graphic>
              </wp:anchor>
            </w:drawing>
          </mc:Choice>
          <mc:Fallback>
            <w:pict>
              <v:group id="组合 4" o:spid="_x0000_s1026" o:spt="203" style="position:absolute;left:0pt;margin-left:27pt;margin-top:15.6pt;height:319.15pt;width:379.95pt;z-index:251659264;mso-width-relative:page;mso-height-relative:page;" coordsize="7599,6383" o:gfxdata="UEsDBAoAAAAAAIdO4kAAAAAAAAAAAAAAAAAEAAAAZHJzL1BLAwQUAAAACACHTuJAr9Zy5doAAAAJ&#10;AQAADwAAAGRycy9kb3ducmV2LnhtbE2PQUvDQBSE74L/YXmCN7vZxoQ2zaZIUU9FsBWkt9fkNQnN&#10;vg3ZbdL+e9eTHocZZr7J11fTiZEG11rWoGYRCOLSVi3XGr72b08LEM4jV9hZJg03crAu7u9yzCo7&#10;8SeNO1+LUMIuQw2N930mpSsbMuhmticO3skOBn2QQy2rAadQbjo5j6JUGmw5LDTY06ah8ry7GA3v&#10;E04vsXodt+fT5nbYJx/fW0VaPz6oaAXC09X/heEXP6BDEZiO9sKVE52G5Dlc8RpiNQcR/IWKlyCO&#10;GtJ0mYAscvn/QfEDUEsDBBQAAAAIAIdO4kCr8PSy+wUAABM1AAAOAAAAZHJzL2Uyb0RvYy54bWzt&#10;W8tu4zYU3RfoPwjaNxaph20hzgCdTNLFoB1gpt0zkmwJ0AuUEjv7Lrrs//R7Bv2N3ktSki3ZsZWH&#10;k8bKwtGDpMTLw3vPPaTOP6ySWLsLeBFl6UwnZ4auBamX+VG6mOm/f7v6aaJrRclSn8VZGsz0+6DQ&#10;P1z8+MP5MncDmoVZ7Adcg0bSwl3mMz0sy9wdjQovDBJWnGV5kMLNecYTVsIpX4x8zpbQehKPqGE4&#10;o2XG/ZxnXlAUcPVS3tRVi/yQBrP5PPKCy8y7TYK0lK3yIGYldKkIo7zQL8TbzueBV/42nxdBqcUz&#10;HXpail94CBzf4O/o4py5C87yMPLUK7BDXqHVp4RFKTy0buqSlUy75VGnqSTyeFZk8/LMy5KR7Iiw&#10;CPSCGC3bXPPsNhd9WbjLRV4bHQaqZfVHN+v9eveFa5E/06mjaylLYMT//efP73//pVlonGW+cKHM&#10;Nc+/5l+4urCQZ9jf1Zwn+B96oq2EWe9rswarUvPgojWhtunYuubBPcuwTWrY0vBeCKPTqeeFn1TN&#10;sT2dymqOOTGxzqh65AjfrH6R+uRlbUTaNhL9eA4bNT21bMPpa52qzk7rwFQtGvwUT8PP15DlgYBl&#10;gdhQ+CEVfL7huP+crTRCKHZkmYtiiB+tXMEN8DrV9QIu7oSRaRGBQeZWSKLEgYmLMCLGVDRe95i5&#10;OS/K6yBLNDyY6RzmvpiS7O5zUUroVEXwkUUWR/5VFMfihC9uPsZcu2PgJ67En0LbRrE41Zbw7Klh&#10;42sw8H5z8DpwmOQwg4p0IR64UaVYb9kQf9taxje7ZEUo30C0gMWYm0RlwMVRGDD/U+pr5X0OkzQF&#10;56zj2ySBr2txAL4cj0TJkkXxISXBeHEKcwpHSI4EHpWrmxU0g4c3mX8Po3ab82gRgk3FuIniACdZ&#10;5MVxRbfgSriCR+CK2hQGDuCzDVqmcjUDtE4FWuYWaKmo19tl2cYY8IPQMqcqutVeS6Bu8Fqn5LWs&#10;ClqfozSASKiIgoDVx1QxqcrrVpymplHEspSfIqbwuU0ItJyJCoGCvO6OfzE8+KH4J2PZ1KZIzI4S&#10;yo4VwN5C1AKjSjKtxl9QOhWxnjT+avBNya1OYfhLHrF0Ee9gO9s5zFuAQJ0rKAiMkZwdDAHTMXa5&#10;gAECm4T37UJg3PICk14QcEjFVjtRYIDAs0BAKQgvLBrUsUAJK0SlL72UFUohEQJ6qSSrils6YxOu&#10;I7ekE0vAi7n7VJVunTqMtFWVI+gGIDfKSNnoBgD7xlX20Q0IJdBc10qgj6gZA/QJ2647PMgG71Q2&#10;gGSsA6tadgLVqhesJgakigCrsdlK7UzqANMXuuYArB0MjbnvSo8i4Ek6yHqa0ElsR4SEJstrXPTg&#10;sE5E5yS1gC7zBboucu5PGU1zLEOfBTomRLgGSwNXfBaueAQqBDn9hmpA18XIQyBgSwiQqd3CACYS&#10;IkrBwsWD9Of9qEb/V9kAsoNufFmXD/swF0oUIaYmyIYbbkGuhQzU5YSW0mA5ddO/9FMl6xBDYAV0&#10;E0xDjHmGGNMk32JNVokTqBkeRafAhQBJbJVOQVW+1EuncCBoYapkWbB1Y8PhOAbeQodDJhO1sL9X&#10;qujUqTP3xlq4heBYNqpJWmUjxfx72chUNmpNIntcqRTEGAu1eL+W062z00DHIDAtwZMKCByseQPg&#10;EDp0rDbAVCKX7eDaKiLnZNjL7u0dML5bNm28hQUPpBrSgcgMxhSj9fDoa/M4yv/AnSWYsjy0i0yF&#10;GAWOGuUdAW9gsK+9Y4fU2pvCwbrutiONETj4pYUDajtbRe8qmZnu0XIHKLw2FDDvbItlsGABvEC5&#10;hT7JDLFw/yVEAdhrs0ktqF1tioB4iLd2u4dhW+DeDYTbI8zh2wIbZiaH+eW3CLZ0E/MA6WyrwyHU&#10;AhIMCBtPWhRkcDnPkODgnH95MNT6iYo+/UQ0QimQWIQAxJ6N/MWCcDOQULnHeLuLeAskFFOrTsR5&#10;rHwGsx6QALsvVLpaJyT1js4h3rz+8sx6vBHH8K2MoADqux78GGf9XKgrzbdM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r9Zy5doAAAAJAQAADwAAAAAAAAABACAAAAAiAAAAZHJzL2Rvd25yZXYu&#10;eG1sUEsBAhQAFAAAAAgAh07iQKvw9LL7BQAAEzUAAA4AAAAAAAAAAQAgAAAAKQEAAGRycy9lMm9E&#10;b2MueG1sUEsFBgAAAAAGAAYAWQEAAJYJAAAAAA==&#10;">
                <o:lock v:ext="edit" aspectratio="f"/>
                <v:group id="组合 5" o:spid="_x0000_s1026" o:spt="203" style="position:absolute;left:0;top:0;height:4506;width:7599;" coordsize="7599,4506"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Text Box 112" o:spid="_x0000_s1026" o:spt="202" type="#_x0000_t202" style="position:absolute;left:0;top:3414;height:1092;width:2160;" fillcolor="#FFFFFF" filled="t" stroked="t" coordsize="21600,21600" o:gfxdata="UEsDBAoAAAAAAIdO4kAAAAAAAAAAAAAAAAAEAAAAZHJzL1BLAwQUAAAACACHTuJAdRfX97YAAADa&#10;AAAADwAAAGRycy9kb3ducmV2LnhtbEVPy6rCMBDdC/5DGMGdpopXpBpdCJa79InbsRmbYjMpTW6t&#10;f38jCK6Gw3nOatPZSrTU+NKxgsk4AUGcO11yoeB82o0WIHxA1lg5JgUv8rBZ93srTLV78oHaYyhE&#10;DGGfogITQp1K6XNDFv3Y1cSRu7vGYoiwKaRu8BnDbSWnSTKXFkuODQZr2hrKH8c/q+DHX/ez9nUr&#10;TbG4ZDLr7GF2ypQaDibJEkSgLnzFH/evjvPh/cr7yvU/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UX1/e2AAAA2gAAAA8A&#10;AAAAAAAAAQAgAAAAIgAAAGRycy9kb3ducmV2LnhtbFBLAQIUABQAAAAIAIdO4kAzLwWeOwAAADkA&#10;AAAQAAAAAAAAAAEAIAAAAAUBAABkcnMvc2hhcGV4bWwueG1sUEsFBgAAAAAGAAYAWwEAAK8DAAAA&#10;AA==&#10;">
                    <v:fill on="t" focussize="0,0"/>
                    <v:stroke weight="1.5pt" color="#000000" joinstyle="miter"/>
                    <v:imagedata o:title=""/>
                    <o:lock v:ext="edit" aspectratio="f"/>
                    <v:textbox>
                      <w:txbxContent>
                        <w:p w14:paraId="7C48245F">
                          <w:pPr>
                            <w:spacing w:line="0" w:lineRule="atLeast"/>
                            <w:rPr>
                              <w:rFonts w:hint="eastAsia"/>
                              <w:sz w:val="24"/>
                            </w:rPr>
                          </w:pPr>
                          <w:r>
                            <w:rPr>
                              <w:rFonts w:hint="eastAsia"/>
                              <w:sz w:val="24"/>
                            </w:rPr>
                            <w:t>支队相关领导及全勤指挥部人员集结待命。</w:t>
                          </w:r>
                        </w:p>
                      </w:txbxContent>
                    </v:textbox>
                  </v:shape>
                  <v:shape id="Text Box 113" o:spid="_x0000_s1026" o:spt="202" type="#_x0000_t202" style="position:absolute;left:2520;top:3414;height:1092;width:2139;" fillcolor="#FFFFFF" filled="t" stroked="t" coordsize="21600,21600" o:gfxdata="UEsDBAoAAAAAAIdO4kAAAAAAAAAAAAAAAAAEAAAAZHJzL1BLAwQUAAAACACHTuJAhcVJgLoAAADa&#10;AAAADwAAAGRycy9kb3ducmV2LnhtbEWPT4vCMBTE78J+h/AW9qap4op0m3oQLB79i9dn87YpNi+l&#10;ibV++82C4HGYmd8w2Wqwjeip87VjBdNJAoK4dLrmSsHpuBkvQfiArLFxTAqe5GGVf4wyTLV78J76&#10;Q6hEhLBPUYEJoU2l9KUhi37iWuLo/brOYoiyq6Tu8BHhtpGzJFlIizXHBYMtrQ2Vt8PdKvj2l928&#10;f15rUy3PhSwGu58fC6W+PqfJD4hAQ3iHX+2tVjCD/yvxBsj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xUmAugAAANo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14:paraId="2B10E9C8">
                          <w:pPr>
                            <w:spacing w:line="0" w:lineRule="atLeast"/>
                            <w:rPr>
                              <w:rFonts w:hint="eastAsia"/>
                              <w:sz w:val="24"/>
                            </w:rPr>
                          </w:pPr>
                          <w:r>
                            <w:rPr>
                              <w:rFonts w:hint="eastAsia"/>
                              <w:sz w:val="24"/>
                            </w:rPr>
                            <w:t>车队驾驶员、车辆集结待命。</w:t>
                          </w:r>
                        </w:p>
                      </w:txbxContent>
                    </v:textbox>
                  </v:shape>
                  <v:shape id="Text Box 114" o:spid="_x0000_s1026" o:spt="202" type="#_x0000_t202" style="position:absolute;left:5079;top:3395;height:1092;width:2520;" fillcolor="#FFFFFF" filled="t" stroked="t" coordsize="21600,21600" o:gfxdata="UEsDBAoAAAAAAIdO4kAAAAAAAAAAAAAAAAAEAAAAZHJzL1BLAwQUAAAACACHTuJA6onsG7oAAADa&#10;AAAADwAAAGRycy9kb3ducmV2LnhtbEWPzYvCMBTE74L/Q3iCN01dP5Bq9CBs2eP6hddn82yKzUtp&#10;srX+9xtB8DjMzG+Y9bazlWip8aVjBZNxAoI4d7rkQsHp+D1agvABWWPlmBQ8ycN20++tMdXuwXtq&#10;D6EQEcI+RQUmhDqV0ueGLPqxq4mjd3ONxRBlU0jd4CPCbSW/kmQhLZYcFwzWtDOU3w9/VsHcX35n&#10;7fNammJ5zmTW2f3smCk1HEySFYhAXfiE3+0frWAKryvxBs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iewbugAAANo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14:paraId="0FC5B5CD">
                          <w:pPr>
                            <w:spacing w:line="0" w:lineRule="atLeast"/>
                            <w:rPr>
                              <w:rFonts w:hint="eastAsia"/>
                              <w:sz w:val="24"/>
                            </w:rPr>
                          </w:pPr>
                          <w:r>
                            <w:rPr>
                              <w:rFonts w:hint="eastAsia"/>
                              <w:sz w:val="24"/>
                            </w:rPr>
                            <w:t>社会联动单位灭火救援力量集结待命</w:t>
                          </w:r>
                        </w:p>
                      </w:txbxContent>
                    </v:textbox>
                  </v:shape>
                  <v:line id="Line 115" o:spid="_x0000_s1026" o:spt="20" style="position:absolute;left:1440;top:3131;height:0;width:4680;"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16" o:spid="_x0000_s1026" o:spt="20" style="position:absolute;left:1440;top:3131;height:312;width:0;" filled="f" stroked="t" coordsize="21600,21600" o:gfxdata="UEsDBAoAAAAAAIdO4kAAAAAAAAAAAAAAAAAEAAAAZHJzL1BLAwQUAAAACACHTuJABnn+Hb4AAADa&#10;AAAADwAAAGRycy9kb3ducmV2LnhtbEWPT2vCQBTE74V+h+UVvNVNBCW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n+H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17" o:spid="_x0000_s1026" o:spt="20" style="position:absolute;left:3600;top:3131;height:312;width:0;"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18" o:spid="_x0000_s1026" o:spt="20" style="position:absolute;left:6120;top:3131;height:312;width:0;"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组合 13" o:spid="_x0000_s1026" o:spt="203" style="position:absolute;left:222;top:0;height:2848;width:6732;" coordsize="6732,2848"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Text Box 120" o:spid="_x0000_s1026" o:spt="202" type="#_x0000_t202" style="position:absolute;left:1218;top:0;height:468;width:4500;" fillcolor="#FFFFFF" filled="t" stroked="t" coordsize="21600,21600" o:gfxdata="UEsDBAoAAAAAAIdO4kAAAAAAAAAAAAAAAAAEAAAAZHJzL1BLAwQUAAAACACHTuJA5C1+argAAADa&#10;AAAADwAAAGRycy9kb3ducmV2LnhtbEVPu2rDMBTdC/kHcQPZatkhDcG1kqEQ0zFPst5Yt5apdWUs&#10;1Xb+PhoCHQ/nXewm24qBet84VpAlKQjiyumGawWX8/59A8IHZI2tY1LwIA+77eytwFy7kY80nEIt&#10;Ygj7HBWYELpcSl8ZsugT1xFH7sf1FkOEfS11j2MMt61cpulaWmw4Nhjs6MtQ9Xv6swo+/O2wGh73&#10;xtSbaynLyR5X51KpxTxLP0EEmsK/+OX+1gri1ngl3gC5f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C1+argAAADaAAAA&#10;DwAAAAAAAAABACAAAAAiAAAAZHJzL2Rvd25yZXYueG1sUEsBAhQAFAAAAAgAh07iQDMvBZ47AAAA&#10;OQAAABAAAAAAAAAAAQAgAAAABwEAAGRycy9zaGFwZXhtbC54bWxQSwUGAAAAAAYABgBbAQAAsQMA&#10;AAAA&#10;">
                      <v:fill on="t" focussize="0,0"/>
                      <v:stroke weight="1.5pt" color="#000000" joinstyle="miter"/>
                      <v:imagedata o:title=""/>
                      <o:lock v:ext="edit" aspectratio="f"/>
                      <v:textbox>
                        <w:txbxContent>
                          <w:p w14:paraId="4C706F28">
                            <w:pPr>
                              <w:spacing w:line="0" w:lineRule="atLeast"/>
                              <w:jc w:val="center"/>
                              <w:rPr>
                                <w:rFonts w:hint="eastAsia"/>
                                <w:sz w:val="24"/>
                              </w:rPr>
                            </w:pPr>
                            <w:r>
                              <w:rPr>
                                <w:rFonts w:hint="eastAsia"/>
                                <w:sz w:val="24"/>
                              </w:rPr>
                              <w:t>事故信息报告</w:t>
                            </w:r>
                          </w:p>
                        </w:txbxContent>
                      </v:textbox>
                    </v:shape>
                    <v:shape id="Text Box 121" o:spid="_x0000_s1026" o:spt="202" type="#_x0000_t202" style="position:absolute;left:1803;top:735;height:468;width:3264;" fillcolor="#FFFFFF" filled="t" stroked="t" coordsize="21600,21600" o:gfxdata="UEsDBAoAAAAAAIdO4kAAAAAAAAAAAAAAAAAEAAAAZHJzL1BLAwQUAAAACACHTuJAi2Hb8bsAAADa&#10;AAAADwAAAGRycy9kb3ducmV2LnhtbEWPT4vCMBTE78J+h/CEvWmqqNRq9LBg2eP6Z9nrs3k2xeal&#10;NNlav70RBI/DzPyGWW97W4uOWl85VjAZJyCIC6crLhWcjrtRCsIHZI21Y1JwJw/bzcdgjZl2N95T&#10;dwiliBD2GSowITSZlL4wZNGPXUMcvYtrLYYo21LqFm8Rbms5TZKFtFhxXDDY0Jeh4nr4twrm/u9n&#10;1t3PlSnT31zmvd3PjrlSn8NJsgIRqA/v8Kv9rRUs4Xkl3gC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Hb8bsAAADa&#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14:paraId="01F5A308">
                            <w:pPr>
                              <w:spacing w:line="0" w:lineRule="atLeast"/>
                              <w:jc w:val="center"/>
                              <w:rPr>
                                <w:rFonts w:hint="eastAsia"/>
                                <w:sz w:val="24"/>
                              </w:rPr>
                            </w:pPr>
                            <w:r>
                              <w:rPr>
                                <w:rFonts w:hint="eastAsia"/>
                                <w:sz w:val="24"/>
                              </w:rPr>
                              <w:t>支队值班室或指挥中心</w:t>
                            </w:r>
                          </w:p>
                        </w:txbxContent>
                      </v:textbox>
                    </v:shape>
                    <v:shape id="Text Box 122" o:spid="_x0000_s1026" o:spt="202" type="#_x0000_t202" style="position:absolute;left:0;top:1563;height:468;width:6732;" fillcolor="#FFFFFF" filled="t" stroked="t" coordsize="21600,21600" o:gfxdata="UEsDBAoAAAAAAIdO4kAAAAAAAAAAAAAAAAAEAAAAZHJzL1BLAwQUAAAACACHTuJAF8qjorsAAADb&#10;AAAADwAAAGRycy9kb3ducmV2LnhtbEWPQW/CMAyF70j7D5En7QYpiE2oEDggUXEcMMTVNKapaJyq&#10;CaX8+/kwaTdb7/m9z6vN4BvVUxfrwAamkwwUcRlszZWBn9NuvAAVE7LFJjAZeFGEzfpttMLchicf&#10;qD+mSkkIxxwNuJTaXOtYOvIYJ6ElFu0WOo9J1q7StsOnhPtGz7LsS3usWRoctrR1VN6PD2/gM16+&#10;5/3rWrtqcS50MfjD/FQY8/E+zZagEg3p3/x3vbeCL/Tyiwy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8qjor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14:paraId="6AFEBF9F">
                            <w:pPr>
                              <w:spacing w:line="0" w:lineRule="atLeast"/>
                              <w:rPr>
                                <w:rFonts w:hint="eastAsia"/>
                                <w:sz w:val="24"/>
                              </w:rPr>
                            </w:pPr>
                            <w:r>
                              <w:rPr>
                                <w:rFonts w:hint="eastAsia"/>
                                <w:sz w:val="24"/>
                              </w:rPr>
                              <w:t>支队值班指挥长听取灾情汇报，向县政府报告，决定启动预案</w:t>
                            </w:r>
                          </w:p>
                        </w:txbxContent>
                      </v:textbox>
                    </v:shape>
                    <v:line id="Line 123" o:spid="_x0000_s1026" o:spt="20" style="position:absolute;left:3378;top:439;height:312;width: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24" o:spid="_x0000_s1026" o:spt="20" style="position:absolute;left:3358;top:1959;height:450;width:20;"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Text Box 125" o:spid="_x0000_s1026" o:spt="202" type="#_x0000_t202" style="position:absolute;left:2118;top:2380;height:468;width:2520;" fillcolor="#FFFFFF" filled="t" stroked="t" coordsize="21600,21600" o:gfxdata="UEsDBAoAAAAAAIdO4kAAAAAAAAAAAAAAAAAEAAAAZHJzL1BLAwQUAAAACACHTuJA5xg91boAAADb&#10;AAAADwAAAGRycy9kb3ducmV2LnhtbEVPyWrDMBC9F/oPYgq9NXLStBgnig+FmBzjJKXXqTWxTK2R&#10;sRQvfx8VCr3N462zzSfbioF63zhWsFwkIIgrpxuuFVzO+5cUhA/IGlvHpGAmD/nu8WGLmXYjlzSc&#10;Qi1iCPsMFZgQukxKXxmy6BeuI47c1fUWQ4R9LXWPYwy3rVwlybu02HBsMNjRh6Hq53SzCt7813E9&#10;zN+NqdPPQhaTLdfnQqnnp2WyARFoCv/iP/dBx/mv8PtLPED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GD3VugAAANs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14:paraId="0C63A298">
                            <w:pPr>
                              <w:spacing w:line="0" w:lineRule="atLeast"/>
                              <w:jc w:val="center"/>
                              <w:rPr>
                                <w:sz w:val="24"/>
                              </w:rPr>
                            </w:pPr>
                            <w:r>
                              <w:rPr>
                                <w:rFonts w:hint="eastAsia"/>
                                <w:sz w:val="24"/>
                              </w:rPr>
                              <w:t>下达集结命令</w:t>
                            </w:r>
                          </w:p>
                        </w:txbxContent>
                      </v:textbox>
                    </v:shape>
                    <v:line id="Line 126" o:spid="_x0000_s1026" o:spt="20" style="position:absolute;left:3378;top:1190;height:312;width: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v:group>
                <v:group id="组合 21" o:spid="_x0000_s1026" o:spt="203" style="position:absolute;left:624;top:4499;height:1884;width:6024;" coordsize="6024,1884"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group id="组合 22" o:spid="_x0000_s1026" o:spt="203" style="position:absolute;left:324;top:0;height:1077;width:5700;" coordsize="5700,1077"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line id="Line 129" o:spid="_x0000_s1026" o:spt="20" style="position:absolute;left:21;top:276;height:0;width:5679;"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30" o:spid="_x0000_s1026" o:spt="20" style="position:absolute;left:0;top:0;flip:y;height:276;width:0;" filled="f" stroked="t" coordsize="21600,21600" o:gfxdata="UEsDBAoAAAAAAIdO4kAAAAAAAAAAAAAAAAAEAAAAZHJzL1BLAwQUAAAACACHTuJA7QTWcb4AAADb&#10;AAAADwAAAGRycy9kb3ducmV2LnhtbEWPQU/DMAyF70j7D5GRuLG0aCDolu0wgbQTgg0hcbMary1r&#10;nJJ46+DX4wMSN1vv+b3Pi9U59OZEKXeRHZTTAgxxHX3HjYO33dP1PZgsyB77yOTgmzKslpOLBVY+&#10;jvxKp600RkM4V+igFRkqa3PdUsA8jQOxavuYAoquqbE+4ajhobc3RXFnA3asDS0OtG6pPmyPwcHD&#10;bryNL+nwPiu7r4+fx08ZNs/i3NVlWczBCJ3l3/x3vfGKr7D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W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31" o:spid="_x0000_s1026" o:spt="20" style="position:absolute;left:2562;top:0;flip:x;height:498;width:0;" filled="f" stroked="t" coordsize="21600,21600" o:gfxdata="UEsDBAoAAAAAAIdO4kAAAAAAAAAAAAAAAAAEAAAAZHJzL1BLAwQUAAAACACHTuJAgkhz6rwAAADb&#10;AAAADwAAAGRycy9kb3ducmV2LnhtbEVPTWvCQBC9C/6HZQRvukmxRVNXD1LBU2m1CL0N2WmSmp2N&#10;u6Ox/fXdQqG3ebzPWa5vrlVXCrHxbCCfZqCIS28brgy8HbaTOagoyBZbz2TgiyKsV8PBEgvre36l&#10;614qlUI4FmigFukKrWNZk8M49R1x4j58cCgJhkrbgH0Kd62+y7IH7bDh1FBjR5uaytP+4gwsDv29&#10;fwmn4yxvzu/fT5/S7Z7FmPEozx5BCd3kX/zn3tk0fwG/v6QD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Ic+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Text Box 132" o:spid="_x0000_s1026" o:spt="202" type="#_x0000_t202" style="position:absolute;left:1416;top:507;height:570;width:2580;" fillcolor="#FFFFFF" filled="t" stroked="t" coordsize="21600,21600" o:gfxdata="UEsDBAoAAAAAAIdO4kAAAAAAAAAAAAAAAAAEAAAAZHJzL1BLAwQUAAAACACHTuJA2aZpH7kAAADb&#10;AAAADwAAAGRycy9kb3ducmV2LnhtbEVPu27CMBTdkfgH61ZiIw6IIpTGMFQi6kh4iPU2vsQR8XUU&#10;uyH5+3qo1PHovPPDaFsxUO8bxwpWSQqCuHK64VrB9XJc7kD4gKyxdUwKJvJw2M9nOWbavbik4Rxq&#10;EUPYZ6jAhNBlUvrKkEWfuI44cg/XWwwR9rXUPb5iuG3lOk230mLDscFgR5+Gquf5xyp49/fTZpi+&#10;G1PvboUsRltuLoVSi7dV+gEi0Bj+xX/uL61gHdfHL/EHyP0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maR+5AAAA2w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14:paraId="29B5733B">
                            <w:pPr>
                              <w:spacing w:line="0" w:lineRule="atLeast"/>
                              <w:jc w:val="center"/>
                              <w:rPr>
                                <w:rFonts w:hint="eastAsia"/>
                                <w:sz w:val="24"/>
                              </w:rPr>
                            </w:pPr>
                            <w:r>
                              <w:rPr>
                                <w:rFonts w:hint="eastAsia"/>
                                <w:sz w:val="24"/>
                              </w:rPr>
                              <w:t>下达出动命令</w:t>
                            </w:r>
                          </w:p>
                        </w:txbxContent>
                      </v:textbox>
                    </v:shape>
                  </v:group>
                  <v:line id="Line 133" o:spid="_x0000_s1026" o:spt="20" style="position:absolute;left:1245;top:786;flip:x;height:498;width:0;" filled="f" stroked="t" coordsize="21600,21600" o:gfxdata="UEsDBAoAAAAAAIdO4kAAAAAAAAAAAAAAAAAEAAAAZHJzL1BLAwQUAAAACACHTuJAQoArJr8AAADb&#10;AAAADwAAAGRycy9kb3ducmV2LnhtbEWPQUvDQBSE7wX/w/IK3tpNgopNu+1BFHoS24rQ2yP7mqTN&#10;vo27z6b6692C4HGYmW+YxeriOnWmEFvPBvJpBoq48rbl2sD77mXyCCoKssXOMxn4pgir5c1ogaX1&#10;A2/ovJVaJQjHEg00In2pdawachinvidO3sEHh5JkqLUNOCS463SRZQ/aYctpocGenhqqTtsvZ2C2&#10;G+79Wzh93OXt5/7n+Sj9+lWMuR3n2RyU0EX+w3/ttTVQFHD9kn6AXv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AKy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34" o:spid="_x0000_s1026" o:spt="20" style="position:absolute;left:1227;top:762;height:0;width:498;"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135" o:spid="_x0000_s1026" o:spt="202" type="#_x0000_t202" style="position:absolute;left:0;top:1314;height:570;width:5520;" fillcolor="#FFFFFF" filled="t" stroked="t" coordsize="21600,21600" o:gfxdata="UEsDBAoAAAAAAIdO4kAAAAAAAAAAAAAAAAAEAAAAZHJzL1BLAwQUAAAACACHTuJApp1vHLwAAADb&#10;AAAADwAAAGRycy9kb3ducmV2LnhtbEWPzWrDMBCE74G+g9hCb4mc4BTjRskhUNNj7TT0urW2lom1&#10;Mpbqn7evAoUeh5n5hjmcZtuJkQbfOlaw3SQgiGunW24UfFxe1xkIH5A1do5JwUIeTseH1QFz7SYu&#10;aaxCIyKEfY4KTAh9LqWvDVn0G9cTR+/bDRZDlEMj9YBThNtO7pLkWVpsOS4Y7OlsqL5VP1bB3n++&#10;p+Py1ZomuxaymG2ZXgqlnh63yQuIQHP4D/+137SCXQr3L/EHyO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dbxy8AAAA&#10;2w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14:paraId="6AA03A4A">
                          <w:pPr>
                            <w:spacing w:line="0" w:lineRule="atLeast"/>
                            <w:jc w:val="center"/>
                            <w:rPr>
                              <w:rFonts w:hint="eastAsia"/>
                              <w:sz w:val="24"/>
                            </w:rPr>
                          </w:pPr>
                          <w:r>
                            <w:rPr>
                              <w:rFonts w:hint="eastAsia"/>
                              <w:sz w:val="24"/>
                            </w:rPr>
                            <w:t>前往灾害事故现场，指挥灾害事故的处置</w:t>
                          </w:r>
                        </w:p>
                      </w:txbxContent>
                    </v:textbox>
                  </v:shape>
                </v:group>
              </v:group>
            </w:pict>
          </mc:Fallback>
        </mc:AlternateContent>
      </w:r>
    </w:p>
    <w:p w14:paraId="1CAED1EF">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5D48114A">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16F71484">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57D9F76D">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0F99637B">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4A1F7A8A">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6458962D">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0DA87F37">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0269BCE1">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653F2F99">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5F9B9D4F">
      <w:pPr>
        <w:keepNext w:val="0"/>
        <w:keepLines w:val="0"/>
        <w:pageBreakBefore w:val="0"/>
        <w:widowControl w:val="0"/>
        <w:kinsoku/>
        <w:wordWrap/>
        <w:overflowPunct/>
        <w:topLinePunct w:val="0"/>
        <w:bidi w:val="0"/>
        <w:spacing w:line="560" w:lineRule="exact"/>
        <w:ind w:firstLine="600"/>
        <w:textAlignment w:val="auto"/>
        <w:rPr>
          <w:rFonts w:hint="eastAsia" w:ascii="黑体" w:hAnsi="宋体" w:eastAsia="黑体"/>
          <w:sz w:val="32"/>
          <w:szCs w:val="32"/>
        </w:rPr>
      </w:pPr>
    </w:p>
    <w:p w14:paraId="4AD5DAD3">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eastAsia="黑体"/>
          <w:sz w:val="32"/>
          <w:szCs w:val="32"/>
        </w:rPr>
      </w:pPr>
      <w:r>
        <w:rPr>
          <w:rFonts w:hint="eastAsia" w:ascii="黑体" w:hAnsi="宋体" w:eastAsia="黑体"/>
          <w:sz w:val="32"/>
          <w:szCs w:val="32"/>
        </w:rPr>
        <w:t>七、</w:t>
      </w:r>
      <w:r>
        <w:rPr>
          <w:rFonts w:hint="eastAsia" w:ascii="黑体" w:eastAsia="黑体"/>
          <w:sz w:val="32"/>
          <w:szCs w:val="32"/>
        </w:rPr>
        <w:t>社会联动勤务保障</w:t>
      </w:r>
    </w:p>
    <w:p w14:paraId="6FC929D9">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（一）队伍保障。</w:t>
      </w:r>
      <w:r>
        <w:rPr>
          <w:rFonts w:hint="eastAsia" w:ascii="仿宋_GB2312" w:eastAsia="仿宋_GB2312"/>
          <w:sz w:val="32"/>
          <w:szCs w:val="32"/>
          <w:lang w:eastAsia="zh-CN"/>
        </w:rPr>
        <w:t>县消防救援大队</w:t>
      </w:r>
      <w:r>
        <w:rPr>
          <w:rFonts w:hint="eastAsia" w:ascii="仿宋_GB2312" w:eastAsia="仿宋_GB2312"/>
          <w:sz w:val="32"/>
          <w:szCs w:val="32"/>
        </w:rPr>
        <w:t>负责建立、维护、更新全县</w:t>
      </w:r>
      <w:r>
        <w:rPr>
          <w:rFonts w:hint="eastAsia" w:ascii="仿宋_GB2312" w:eastAsia="仿宋_GB2312"/>
          <w:sz w:val="32"/>
          <w:szCs w:val="32"/>
          <w:lang w:eastAsia="zh-CN"/>
        </w:rPr>
        <w:t>灭火救援</w:t>
      </w:r>
      <w:r>
        <w:rPr>
          <w:rFonts w:hint="eastAsia" w:ascii="仿宋_GB2312" w:eastAsia="仿宋_GB2312"/>
          <w:sz w:val="32"/>
          <w:szCs w:val="32"/>
        </w:rPr>
        <w:t>各级社会联动单位、专家组和其他专业救护队伍的通讯联络数据库，掌握全县消防及其他社会救援力量的装备和人员情况，明确灾害事故发生时的调用方式和程序。</w:t>
      </w:r>
    </w:p>
    <w:p w14:paraId="6D4CD334">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（二）物资保障。</w:t>
      </w:r>
      <w:r>
        <w:rPr>
          <w:rFonts w:hint="eastAsia" w:ascii="仿宋_GB2312" w:eastAsia="仿宋_GB2312"/>
          <w:sz w:val="32"/>
          <w:szCs w:val="32"/>
        </w:rPr>
        <w:t>建立健全县灾害事故应急救援物资储存、调拨和紧急配送体系。在保证一定数量的必需救援物资的基础上，加强联系，建立与其他县、</w:t>
      </w:r>
      <w:r>
        <w:rPr>
          <w:rFonts w:hint="eastAsia" w:ascii="仿宋_GB2312" w:eastAsia="仿宋_GB2312"/>
          <w:sz w:val="32"/>
          <w:szCs w:val="32"/>
          <w:lang w:eastAsia="zh-CN"/>
        </w:rPr>
        <w:t>州</w:t>
      </w:r>
      <w:r>
        <w:rPr>
          <w:rFonts w:hint="eastAsia" w:ascii="仿宋_GB2312" w:eastAsia="仿宋_GB2312"/>
          <w:sz w:val="32"/>
          <w:szCs w:val="32"/>
        </w:rPr>
        <w:t>、地的单位和部门物资调剂供应渠道。必要时，可按照《贵州省人民政府突发公共事件总体应急预案》和相关法律、法规的规定，及时动员和征用社会物资，保障抢险救援物资供应。</w:t>
      </w:r>
    </w:p>
    <w:p w14:paraId="6B647183">
      <w:pPr>
        <w:keepNext w:val="0"/>
        <w:keepLines w:val="0"/>
        <w:pageBreakBefore w:val="0"/>
        <w:widowControl w:val="0"/>
        <w:kinsoku/>
        <w:wordWrap/>
        <w:overflowPunct/>
        <w:topLinePunct w:val="0"/>
        <w:bidi w:val="0"/>
        <w:spacing w:line="560" w:lineRule="exact"/>
        <w:ind w:firstLine="636"/>
        <w:textAlignment w:val="auto"/>
        <w:rPr>
          <w:rFonts w:hint="eastAsia" w:ascii="仿宋_GB2312" w:eastAsia="仿宋_GB2312"/>
          <w:sz w:val="32"/>
          <w:szCs w:val="32"/>
        </w:rPr>
      </w:pPr>
      <w:r>
        <w:rPr>
          <w:rFonts w:hint="eastAsia" w:ascii="楷体" w:hAnsi="楷体" w:eastAsia="楷体" w:cs="楷体"/>
          <w:sz w:val="32"/>
          <w:szCs w:val="32"/>
        </w:rPr>
        <w:t>（三）装备保障。</w:t>
      </w:r>
      <w:r>
        <w:rPr>
          <w:rFonts w:hint="eastAsia" w:ascii="仿宋_GB2312" w:eastAsia="仿宋_GB2312"/>
          <w:sz w:val="32"/>
          <w:szCs w:val="32"/>
        </w:rPr>
        <w:t>消防</w:t>
      </w:r>
      <w:r>
        <w:rPr>
          <w:rFonts w:hint="eastAsia" w:ascii="仿宋_GB2312" w:eastAsia="仿宋_GB2312"/>
          <w:sz w:val="32"/>
          <w:szCs w:val="32"/>
          <w:lang w:eastAsia="zh-CN"/>
        </w:rPr>
        <w:t>部门</w:t>
      </w:r>
      <w:r>
        <w:rPr>
          <w:rFonts w:hint="eastAsia" w:ascii="仿宋_GB2312" w:eastAsia="仿宋_GB2312"/>
          <w:sz w:val="32"/>
          <w:szCs w:val="32"/>
        </w:rPr>
        <w:t>后勤</w:t>
      </w:r>
      <w:r>
        <w:rPr>
          <w:rFonts w:hint="eastAsia" w:ascii="仿宋_GB2312" w:eastAsia="仿宋_GB2312"/>
          <w:sz w:val="32"/>
          <w:szCs w:val="32"/>
          <w:lang w:eastAsia="zh-CN"/>
        </w:rPr>
        <w:t>组</w:t>
      </w:r>
      <w:r>
        <w:rPr>
          <w:rFonts w:hint="eastAsia" w:ascii="仿宋_GB2312" w:eastAsia="仿宋_GB2312"/>
          <w:sz w:val="32"/>
          <w:szCs w:val="32"/>
        </w:rPr>
        <w:t>负责做好各类灾害事故情况下的装备保障和参战人员后勤保障工作，并组织协调调集、运送抢险救援所需物资和装备器材。</w:t>
      </w:r>
    </w:p>
    <w:p w14:paraId="72E5F84F">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（四）通信保障。</w:t>
      </w:r>
      <w:r>
        <w:rPr>
          <w:rFonts w:hint="eastAsia" w:ascii="仿宋_GB2312" w:eastAsia="仿宋_GB2312"/>
          <w:sz w:val="32"/>
          <w:szCs w:val="32"/>
        </w:rPr>
        <w:t>该预案一旦启动，由通信保障组负责按照《贵州省消防</w:t>
      </w:r>
      <w:r>
        <w:rPr>
          <w:rFonts w:hint="eastAsia" w:ascii="仿宋_GB2312" w:eastAsia="仿宋_GB2312"/>
          <w:sz w:val="32"/>
          <w:szCs w:val="32"/>
          <w:lang w:eastAsia="zh-CN"/>
        </w:rPr>
        <w:t>救援队伍</w:t>
      </w:r>
      <w:r>
        <w:rPr>
          <w:rFonts w:hint="eastAsia" w:ascii="仿宋_GB2312" w:eastAsia="仿宋_GB2312"/>
          <w:sz w:val="32"/>
          <w:szCs w:val="32"/>
        </w:rPr>
        <w:t>通信指挥暂行规定》中的有关要求，保证以事故现场为中心的各指挥层次、各参战力量之间的迅速、准确、不间断的通信联络。特殊情况下，联系省通信管理部门制定事故现场通信保障方案，统一调配通信资源，确保火灾事故处置期间现场的通信联络畅通。</w:t>
      </w:r>
    </w:p>
    <w:p w14:paraId="10AE5B46">
      <w:pPr>
        <w:keepNext w:val="0"/>
        <w:keepLines w:val="0"/>
        <w:pageBreakBefore w:val="0"/>
        <w:widowControl w:val="0"/>
        <w:kinsoku/>
        <w:wordWrap/>
        <w:overflowPunct/>
        <w:topLinePunct w:val="0"/>
        <w:bidi w:val="0"/>
        <w:spacing w:line="560" w:lineRule="exact"/>
        <w:ind w:firstLine="636"/>
        <w:textAlignment w:val="auto"/>
        <w:rPr>
          <w:rFonts w:hint="eastAsia" w:ascii="楷体" w:hAnsi="楷体" w:eastAsia="楷体" w:cs="楷体"/>
          <w:sz w:val="32"/>
          <w:szCs w:val="32"/>
        </w:rPr>
      </w:pPr>
      <w:r>
        <w:rPr>
          <w:rFonts w:hint="eastAsia" w:ascii="楷体" w:hAnsi="楷体" w:eastAsia="楷体" w:cs="楷体"/>
          <w:sz w:val="32"/>
          <w:szCs w:val="32"/>
        </w:rPr>
        <w:t>（六）油料保障。</w:t>
      </w:r>
    </w:p>
    <w:p w14:paraId="6AA51D73">
      <w:pPr>
        <w:keepNext w:val="0"/>
        <w:keepLines w:val="0"/>
        <w:pageBreakBefore w:val="0"/>
        <w:widowControl w:val="0"/>
        <w:kinsoku/>
        <w:wordWrap/>
        <w:overflowPunct/>
        <w:topLinePunct w:val="0"/>
        <w:bidi w:val="0"/>
        <w:spacing w:line="560" w:lineRule="exact"/>
        <w:ind w:firstLine="636"/>
        <w:textAlignment w:val="auto"/>
        <w:rPr>
          <w:rFonts w:hint="eastAsia" w:ascii="仿宋_GB2312" w:eastAsia="仿宋_GB2312"/>
          <w:sz w:val="32"/>
          <w:szCs w:val="32"/>
        </w:rPr>
      </w:pPr>
      <w:r>
        <w:rPr>
          <w:rFonts w:hint="eastAsia" w:ascii="仿宋_GB2312" w:eastAsia="仿宋_GB2312"/>
          <w:sz w:val="32"/>
          <w:szCs w:val="32"/>
        </w:rPr>
        <w:t>一旦发生事故后勤保障组通知最近的加油站，进行油料保障。</w:t>
      </w:r>
    </w:p>
    <w:p w14:paraId="69364551">
      <w:pPr>
        <w:keepNext w:val="0"/>
        <w:keepLines w:val="0"/>
        <w:pageBreakBefore w:val="0"/>
        <w:widowControl w:val="0"/>
        <w:kinsoku/>
        <w:wordWrap/>
        <w:overflowPunct/>
        <w:topLinePunct w:val="0"/>
        <w:bidi w:val="0"/>
        <w:spacing w:line="560" w:lineRule="exact"/>
        <w:ind w:firstLine="636"/>
        <w:textAlignment w:val="auto"/>
        <w:rPr>
          <w:rFonts w:hint="eastAsia" w:ascii="仿宋_GB2312" w:eastAsia="仿宋_GB2312"/>
          <w:sz w:val="32"/>
          <w:szCs w:val="32"/>
        </w:rPr>
      </w:pPr>
      <w:r>
        <w:rPr>
          <w:rFonts w:hint="eastAsia" w:ascii="楷体" w:hAnsi="楷体" w:eastAsia="楷体" w:cs="楷体"/>
          <w:sz w:val="32"/>
          <w:szCs w:val="32"/>
        </w:rPr>
        <w:t>（七）治安保障。</w:t>
      </w:r>
      <w:r>
        <w:rPr>
          <w:rFonts w:hint="eastAsia" w:ascii="仿宋_GB2312" w:eastAsia="仿宋_GB2312"/>
          <w:sz w:val="32"/>
          <w:szCs w:val="32"/>
        </w:rPr>
        <w:t>灾害事故发生后，事发地先期紧急处置主体力量要迅速组织事故现场治安警戒和治安管理。</w:t>
      </w:r>
    </w:p>
    <w:p w14:paraId="3CDF2F26">
      <w:pPr>
        <w:keepNext w:val="0"/>
        <w:keepLines w:val="0"/>
        <w:pageBreakBefore w:val="0"/>
        <w:widowControl w:val="0"/>
        <w:kinsoku/>
        <w:wordWrap/>
        <w:overflowPunct/>
        <w:topLinePunct w:val="0"/>
        <w:bidi w:val="0"/>
        <w:spacing w:line="560" w:lineRule="exact"/>
        <w:ind w:firstLine="636"/>
        <w:textAlignment w:val="auto"/>
        <w:rPr>
          <w:rFonts w:hint="eastAsia" w:ascii="仿宋_GB2312" w:eastAsia="仿宋_GB2312"/>
          <w:sz w:val="32"/>
          <w:szCs w:val="32"/>
        </w:rPr>
      </w:pPr>
      <w:r>
        <w:rPr>
          <w:rFonts w:hint="eastAsia" w:ascii="楷体" w:hAnsi="楷体" w:eastAsia="楷体" w:cs="楷体"/>
          <w:sz w:val="32"/>
          <w:szCs w:val="32"/>
        </w:rPr>
        <w:t>（八）社会动员保障。</w:t>
      </w:r>
      <w:r>
        <w:rPr>
          <w:rFonts w:hint="eastAsia" w:ascii="仿宋_GB2312" w:eastAsia="仿宋_GB2312"/>
          <w:sz w:val="32"/>
          <w:szCs w:val="32"/>
        </w:rPr>
        <w:t>灾害事故发生后，事发地救援指挥部认为有必要立即对局部范围人员进行撤离、疏散的，可先安排人员撤离和疏散，同时向上级政府和主管部门报告；需要对较大范围内的人员进行撤离、疏散时，必须报请上级政府和主管部门批准，同时要做好社会动员等工作。</w:t>
      </w:r>
    </w:p>
    <w:p w14:paraId="7FD39C4D">
      <w:pPr>
        <w:keepNext w:val="0"/>
        <w:keepLines w:val="0"/>
        <w:pageBreakBefore w:val="0"/>
        <w:widowControl w:val="0"/>
        <w:kinsoku/>
        <w:wordWrap/>
        <w:overflowPunct/>
        <w:topLinePunct w:val="0"/>
        <w:bidi w:val="0"/>
        <w:spacing w:line="560" w:lineRule="exact"/>
        <w:ind w:firstLine="636"/>
        <w:textAlignment w:val="auto"/>
        <w:rPr>
          <w:rFonts w:hint="eastAsia" w:ascii="仿宋_GB2312" w:eastAsia="仿宋_GB2312"/>
          <w:sz w:val="32"/>
          <w:szCs w:val="32"/>
        </w:rPr>
      </w:pPr>
      <w:r>
        <w:rPr>
          <w:rFonts w:hint="eastAsia" w:ascii="楷体" w:hAnsi="楷体" w:eastAsia="楷体" w:cs="楷体"/>
          <w:sz w:val="32"/>
          <w:szCs w:val="32"/>
        </w:rPr>
        <w:t>（九）医疗卫生保障。</w:t>
      </w:r>
      <w:r>
        <w:rPr>
          <w:rFonts w:hint="eastAsia" w:ascii="仿宋_GB2312" w:eastAsia="仿宋_GB2312"/>
          <w:sz w:val="32"/>
          <w:szCs w:val="32"/>
        </w:rPr>
        <w:t xml:space="preserve">医疗机构在执行救援任务时，必须坚持“救死扶伤，以人为本”和“分级救治”原则，按照现场抢救、院前急救、专科医救的不同环节和需要组织实施救护，尽最大可能减少人员伤亡。 </w:t>
      </w:r>
    </w:p>
    <w:p w14:paraId="2763C875">
      <w:pPr>
        <w:keepNext w:val="0"/>
        <w:keepLines w:val="0"/>
        <w:pageBreakBefore w:val="0"/>
        <w:widowControl w:val="0"/>
        <w:kinsoku/>
        <w:wordWrap/>
        <w:overflowPunct/>
        <w:topLinePunct w:val="0"/>
        <w:bidi w:val="0"/>
        <w:spacing w:line="560" w:lineRule="exact"/>
        <w:ind w:firstLine="636"/>
        <w:textAlignment w:val="auto"/>
        <w:rPr>
          <w:rFonts w:hint="eastAsia" w:ascii="楷体" w:hAnsi="楷体" w:eastAsia="楷体" w:cs="楷体"/>
          <w:sz w:val="32"/>
          <w:szCs w:val="32"/>
        </w:rPr>
      </w:pPr>
      <w:r>
        <w:rPr>
          <w:rFonts w:hint="eastAsia" w:ascii="楷体" w:hAnsi="楷体" w:eastAsia="楷体" w:cs="楷体"/>
          <w:sz w:val="32"/>
          <w:szCs w:val="32"/>
        </w:rPr>
        <w:t>（十）技术储备与保障</w:t>
      </w:r>
    </w:p>
    <w:p w14:paraId="34B0675E">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县救援指挥部办公室要建立救援方面的专家数据库，掌握联系方式。适时组织有关机构和单位开展消防应急处置技术研究和战术研讨和联席会议，加强技术资源储备，组织相关单位开展综合演练。</w:t>
      </w:r>
    </w:p>
    <w:p w14:paraId="4A0E7A19">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八、要求</w:t>
      </w:r>
    </w:p>
    <w:p w14:paraId="00DEE485">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（一）所有参战人员必须服从总指挥部的命令，听从指挥，互相支持，密切配合，坚决完成任务。</w:t>
      </w:r>
    </w:p>
    <w:p w14:paraId="1DA8FE8D">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（二）积极组织本单位人员参加政府组织的各种社会抢险救援联动演习。</w:t>
      </w:r>
    </w:p>
    <w:p w14:paraId="7286E960">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（三）各单位（部门）要严格值班制度，值班人员必须认真履行职责，各单位（部门）领导同志的通讯工具经统计后，不得随意更改 ，以确保通信联络的畅通。</w:t>
      </w:r>
    </w:p>
    <w:p w14:paraId="471560B3">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（四）各组对在灾害事故抢险救援中无力解决的问题，应尽快提出解决的建议或方案。</w:t>
      </w:r>
    </w:p>
    <w:p w14:paraId="2ECEF1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宋体" w:hAnsi="宋体"/>
          <w:color w:val="auto"/>
          <w:sz w:val="24"/>
          <w:lang w:val="en-US" w:eastAsia="zh-CN"/>
        </w:rPr>
      </w:pPr>
      <w:r>
        <w:rPr>
          <w:rFonts w:hint="eastAsia" w:ascii="仿宋_GB2312" w:eastAsia="仿宋_GB2312"/>
          <w:sz w:val="32"/>
          <w:szCs w:val="32"/>
        </w:rPr>
        <w:t>（五）及时向总指挥部反馈执行任务的情况</w:t>
      </w:r>
      <w:r>
        <w:rPr>
          <w:rFonts w:hint="eastAsia" w:ascii="仿宋_GB2312" w:eastAsia="仿宋_GB2312"/>
          <w:sz w:val="32"/>
          <w:szCs w:val="32"/>
          <w:lang w:eastAsia="zh-CN"/>
        </w:rPr>
        <w:t>。</w:t>
      </w:r>
      <w:r>
        <w:rPr>
          <w:rFonts w:hint="eastAsia"/>
          <w:lang w:val="en-US" w:eastAsia="zh-CN"/>
        </w:rPr>
        <w:t xml:space="preserve"> </w:t>
      </w:r>
    </w:p>
    <w:sectPr>
      <w:headerReference r:id="rId3" w:type="default"/>
      <w:footerReference r:id="rId4"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27A424-B2E1-439D-ACBF-66A5D51D8E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360F9DE1-B291-446D-8321-C1B2251D40A5}"/>
  </w:font>
  <w:font w:name="方正小标宋简体">
    <w:panose1 w:val="03000509000000000000"/>
    <w:charset w:val="86"/>
    <w:family w:val="script"/>
    <w:pitch w:val="default"/>
    <w:sig w:usb0="00000001" w:usb1="080E0000" w:usb2="00000000" w:usb3="00000000" w:csb0="00040000" w:csb1="00000000"/>
    <w:embedRegular r:id="rId3" w:fontKey="{5DC00DD4-5720-4642-93BC-27EA677B6AA5}"/>
  </w:font>
  <w:font w:name="楷体">
    <w:panose1 w:val="02010609060101010101"/>
    <w:charset w:val="86"/>
    <w:family w:val="auto"/>
    <w:pitch w:val="default"/>
    <w:sig w:usb0="800002BF" w:usb1="38CF7CFA" w:usb2="00000016" w:usb3="00000000" w:csb0="00040001" w:csb1="00000000"/>
    <w:embedRegular r:id="rId4" w:fontKey="{A22008DD-4C05-4DA1-9122-5E58A8C2C066}"/>
  </w:font>
  <w:font w:name="楷体_GB2312">
    <w:panose1 w:val="02010609030101010101"/>
    <w:charset w:val="86"/>
    <w:family w:val="modern"/>
    <w:pitch w:val="default"/>
    <w:sig w:usb0="00000001" w:usb1="080E0000" w:usb2="00000000" w:usb3="00000000" w:csb0="00040000" w:csb1="00000000"/>
    <w:embedRegular r:id="rId5" w:fontKey="{205540A2-5E9F-422B-95B7-421328D985C4}"/>
  </w:font>
  <w:font w:name="仿宋">
    <w:panose1 w:val="02010609060101010101"/>
    <w:charset w:val="86"/>
    <w:family w:val="auto"/>
    <w:pitch w:val="default"/>
    <w:sig w:usb0="800002BF" w:usb1="38CF7CFA" w:usb2="00000016" w:usb3="00000000" w:csb0="00040001" w:csb1="00000000"/>
    <w:embedRegular r:id="rId6" w:fontKey="{9DA0E554-8A99-405F-9A8B-80FC52B03F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58991">
    <w:pPr>
      <w:pStyle w:val="9"/>
      <w:rPr>
        <w:rStyle w:val="15"/>
        <w:rFonts w:ascii="仿宋_GB2312" w:eastAsia="仿宋_GB2312"/>
        <w:sz w:val="32"/>
        <w:szCs w:val="32"/>
      </w:rPr>
    </w:pPr>
  </w:p>
  <w:p w14:paraId="205EB943">
    <w:pPr>
      <w:pStyle w:val="9"/>
      <w:ind w:right="360"/>
      <w:rPr>
        <w:rStyle w:val="15"/>
        <w:rFonts w:ascii="仿宋_GB2312"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78740</wp:posOffset>
              </wp:positionV>
              <wp:extent cx="932180" cy="28511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93218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2C932">
                          <w:pPr>
                            <w:pStyle w:val="9"/>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- 28 -</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2pt;height:22.45pt;width:73.4pt;mso-position-horizontal:outside;mso-position-horizontal-relative:margin;z-index:251659264;mso-width-relative:page;mso-height-relative:page;" filled="f" stroked="f" coordsize="21600,21600" o:gfxdata="UEsDBAoAAAAAAIdO4kAAAAAAAAAAAAAAAAAEAAAAZHJzL1BLAwQUAAAACACHTuJAJ1gfVtUAAAAG&#10;AQAADwAAAGRycy9kb3ducmV2LnhtbE2PzU7DMBCE70i8g7VI3KidUloU4vTAzw0otCDBzYlNEhGv&#10;I3uTlrdne4Lj7KxmvinWB9+LycXUBdSQzRQIh3WwHTYa3nYPF9cgEhm0pg/oNPy4BOvy9KQwuQ17&#10;fHXTlhrBIZhyo6ElGnIpU906b9IsDA7Z+wrRG2IZG2mj2XO47+VcqaX0pkNuaM3gbltXf29Hr6H/&#10;SPGxUvQ53TVP9LKR4/t99qz1+VmmbkCQO9DfMxzxGR1KZqrCiDaJXgMPIb7OFyCO7mLJQyoNV6tL&#10;kGUh/+OXv1BLAwQUAAAACACHTuJAhJFNojcCAABjBAAADgAAAGRycy9lMm9Eb2MueG1srVTNbhMx&#10;EL4j8Q6W73STVKlK1E0VWhUhVbRSQZwdrzdryfYY2+lueQB4A05cuPNceQ6+9WZTVDj0wMWZnf/v&#10;m5mcnXfWsHsVoiZX8unRhDPlJFXabUr+8cPVq1POYhKuEoacKvmDivx8+fLFWesXakYNmUoFhiQu&#10;Llpf8iYlvyiKKBtlRTwirxyMNQUrEj7DpqiCaJHdmmI2mZwULYXKB5IqRmgvByPfZwzPSUh1raW6&#10;JLm1yqUha1BGJECKjfaRL3O3da1kuqnrqBIzJQfSlF8Ugbzu32J5JhabIHyj5b4F8ZwWnmCyQjsU&#10;PaS6FEmwbdB/pbJaBopUpyNJthiAZEaAYjp5ws1dI7zKWEB19AfS4/9LK9/f3wamq5LP55w5YTHx&#10;3fdvux+/dj+/MuhAUOvjAn53Hp6pe0Md1mbURyh73F0dbP8LRAx20PtwoFd1iUkoXx/PpqewSJhm&#10;p/PpNGcvHoN9iOmtIst6oeQB08ukivvrmNAIXEeXvpajK21MnqBxrC35yfF8kgMOFkQYh8AewtBq&#10;L6Vu3e1xral6AKxAw2ZEL680il+LmG5FwCqgXxxLusFTG0IR2kucNRS+/Evf+2NCsHLWYrVKHj9v&#10;RVCcmXcOs0PKNAphFNaj4Lb2grCtU5yhl1lEQEhmFOtA9hNuaNVXgUk4iVolT6N4kYYFxw1KtVpl&#10;p60PetMMAdg8L9K1u/OyLzNQudomqnVmuado4GXPHHYvk7+/k365//zOXo//D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1gfVtUAAAAGAQAADwAAAAAAAAABACAAAAAiAAAAZHJzL2Rvd25yZXYu&#10;eG1sUEsBAhQAFAAAAAgAh07iQISRTaI3AgAAYwQAAA4AAAAAAAAAAQAgAAAAJAEAAGRycy9lMm9E&#10;b2MueG1sUEsFBgAAAAAGAAYAWQEAAM0FAAAAAA==&#10;">
              <v:fill on="f" focussize="0,0"/>
              <v:stroke on="f" weight="0.5pt"/>
              <v:imagedata o:title=""/>
              <o:lock v:ext="edit" aspectratio="f"/>
              <v:textbox inset="0mm,0mm,0mm,0mm">
                <w:txbxContent>
                  <w:p w14:paraId="1052C932">
                    <w:pPr>
                      <w:pStyle w:val="9"/>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- 28 -</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txbxContent>
              </v:textbox>
            </v:shape>
          </w:pict>
        </mc:Fallback>
      </mc:AlternateContent>
    </w:r>
  </w:p>
  <w:p w14:paraId="737489E9">
    <w:pPr>
      <w:pStyle w:val="9"/>
      <w:rPr>
        <w:rFonts w:ascii="仿宋_GB2312" w:eastAsia="仿宋_GB2312"/>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D0D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C1F43"/>
    <w:multiLevelType w:val="multilevel"/>
    <w:tmpl w:val="4F1C1F43"/>
    <w:lvl w:ilvl="0" w:tentative="0">
      <w:start w:val="1"/>
      <w:numFmt w:val="decimal"/>
      <w:pStyle w:val="2"/>
      <w:lvlText w:val="%1"/>
      <w:lvlJc w:val="left"/>
      <w:pPr>
        <w:tabs>
          <w:tab w:val="left" w:pos="432"/>
        </w:tabs>
        <w:ind w:left="432" w:hanging="432"/>
      </w:pPr>
      <w:rPr>
        <w:rFonts w:hint="eastAsia"/>
        <w:b w:val="0"/>
        <w:i w:val="0"/>
      </w:rPr>
    </w:lvl>
    <w:lvl w:ilvl="1" w:tentative="0">
      <w:start w:val="1"/>
      <w:numFmt w:val="decimal"/>
      <w:pStyle w:val="3"/>
      <w:lvlText w:val="%1.%2"/>
      <w:lvlJc w:val="left"/>
      <w:pPr>
        <w:tabs>
          <w:tab w:val="left" w:pos="1002"/>
        </w:tabs>
        <w:ind w:left="1002" w:hanging="576"/>
      </w:pPr>
      <w:rPr>
        <w:rFonts w:hint="default" w:ascii="黑体" w:hAnsi="黑体" w:eastAsia="黑体" w:cs="Times New Roman"/>
        <w:b w:val="0"/>
      </w:rPr>
    </w:lvl>
    <w:lvl w:ilvl="2" w:tentative="0">
      <w:start w:val="1"/>
      <w:numFmt w:val="decimal"/>
      <w:lvlText w:val="%1.%2.%3"/>
      <w:lvlJc w:val="left"/>
      <w:pPr>
        <w:tabs>
          <w:tab w:val="left" w:pos="720"/>
        </w:tabs>
        <w:ind w:left="720" w:hanging="720"/>
      </w:pPr>
      <w:rPr>
        <w:rFonts w:hint="eastAsia" w:ascii="黑体" w:eastAsia="黑体"/>
        <w:b w:val="0"/>
        <w:i w:val="0"/>
        <w:color w:val="auto"/>
      </w:rPr>
    </w:lvl>
    <w:lvl w:ilvl="3" w:tentative="0">
      <w:start w:val="1"/>
      <w:numFmt w:val="decimal"/>
      <w:lvlText w:val="%1.%2.%3.%4"/>
      <w:lvlJc w:val="left"/>
      <w:pPr>
        <w:tabs>
          <w:tab w:val="left" w:pos="864"/>
        </w:tabs>
        <w:ind w:left="864" w:hanging="864"/>
      </w:pPr>
      <w:rPr>
        <w:rFonts w:hint="eastAsia" w:ascii="黑体" w:hAnsi="宋体" w:eastAsia="黑体"/>
        <w:color w:val="auto"/>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D427EBD"/>
    <w:multiLevelType w:val="multilevel"/>
    <w:tmpl w:val="5D427EBD"/>
    <w:lvl w:ilvl="0" w:tentative="0">
      <w:start w:val="1"/>
      <w:numFmt w:val="decimal"/>
      <w:pStyle w:val="38"/>
      <w:suff w:val="space"/>
      <w:lvlText w:val="（%1）"/>
      <w:lvlJc w:val="left"/>
      <w:pPr>
        <w:ind w:left="0" w:firstLine="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BF7EF45"/>
    <w:multiLevelType w:val="singleLevel"/>
    <w:tmpl w:val="6BF7EF4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dit="readOnly" w:enforcement="0"/>
  <w:defaultTabStop w:val="420"/>
  <w:drawingGridVerticalSpacing w:val="173"/>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14D7290-F6C1-4F48-8A1E-F0CC81192CE4}"/>
    <w:docVar w:name="DocumentName" w:val="（10.9）荔安办呈【2019】2号 关于申请核销5起一般道路交通事故的请示"/>
  </w:docVars>
  <w:rsids>
    <w:rsidRoot w:val="002A3E89"/>
    <w:rsid w:val="00035949"/>
    <w:rsid w:val="000534CB"/>
    <w:rsid w:val="000622BB"/>
    <w:rsid w:val="000718B6"/>
    <w:rsid w:val="00123DC3"/>
    <w:rsid w:val="00134319"/>
    <w:rsid w:val="00173B56"/>
    <w:rsid w:val="002A3E89"/>
    <w:rsid w:val="00361B81"/>
    <w:rsid w:val="003E0BE1"/>
    <w:rsid w:val="00492BEB"/>
    <w:rsid w:val="004B2020"/>
    <w:rsid w:val="00625FA5"/>
    <w:rsid w:val="006438C6"/>
    <w:rsid w:val="0069601C"/>
    <w:rsid w:val="006A4A97"/>
    <w:rsid w:val="006B483C"/>
    <w:rsid w:val="00710D65"/>
    <w:rsid w:val="00734F5F"/>
    <w:rsid w:val="00746AA7"/>
    <w:rsid w:val="00830CF9"/>
    <w:rsid w:val="00841DC9"/>
    <w:rsid w:val="008B51E4"/>
    <w:rsid w:val="008D2CB1"/>
    <w:rsid w:val="008F3FEA"/>
    <w:rsid w:val="009201A6"/>
    <w:rsid w:val="00931270"/>
    <w:rsid w:val="0093771C"/>
    <w:rsid w:val="0096163B"/>
    <w:rsid w:val="009727FB"/>
    <w:rsid w:val="00A25FA1"/>
    <w:rsid w:val="00AA3913"/>
    <w:rsid w:val="00AB2513"/>
    <w:rsid w:val="00B14B68"/>
    <w:rsid w:val="00B36EA1"/>
    <w:rsid w:val="00B47FF9"/>
    <w:rsid w:val="00BA02F6"/>
    <w:rsid w:val="00C02075"/>
    <w:rsid w:val="00C52133"/>
    <w:rsid w:val="00D26E25"/>
    <w:rsid w:val="00DA5F6D"/>
    <w:rsid w:val="00DB43BE"/>
    <w:rsid w:val="00DE5B5C"/>
    <w:rsid w:val="00DF58C8"/>
    <w:rsid w:val="00E6398F"/>
    <w:rsid w:val="00E8624B"/>
    <w:rsid w:val="00EE4226"/>
    <w:rsid w:val="00F0181B"/>
    <w:rsid w:val="00F135C5"/>
    <w:rsid w:val="00FE32E6"/>
    <w:rsid w:val="022A1CCB"/>
    <w:rsid w:val="033D190C"/>
    <w:rsid w:val="038D09F5"/>
    <w:rsid w:val="04223C87"/>
    <w:rsid w:val="08CE6026"/>
    <w:rsid w:val="0B6947A3"/>
    <w:rsid w:val="0CAE34EA"/>
    <w:rsid w:val="0D3445F4"/>
    <w:rsid w:val="0D446AFA"/>
    <w:rsid w:val="0D825087"/>
    <w:rsid w:val="100B1789"/>
    <w:rsid w:val="13403047"/>
    <w:rsid w:val="13D82E1C"/>
    <w:rsid w:val="14802BA7"/>
    <w:rsid w:val="16CD4958"/>
    <w:rsid w:val="182542C3"/>
    <w:rsid w:val="18726B1A"/>
    <w:rsid w:val="1A574BCF"/>
    <w:rsid w:val="1C161B3E"/>
    <w:rsid w:val="1D260C91"/>
    <w:rsid w:val="21605343"/>
    <w:rsid w:val="22204ADC"/>
    <w:rsid w:val="22626147"/>
    <w:rsid w:val="22AB0869"/>
    <w:rsid w:val="22C57E81"/>
    <w:rsid w:val="234D2DA3"/>
    <w:rsid w:val="24A91F0C"/>
    <w:rsid w:val="25483570"/>
    <w:rsid w:val="25C77F78"/>
    <w:rsid w:val="28541116"/>
    <w:rsid w:val="295D3AF0"/>
    <w:rsid w:val="29CB617A"/>
    <w:rsid w:val="29F574D6"/>
    <w:rsid w:val="2B2D1E92"/>
    <w:rsid w:val="2B5C32F0"/>
    <w:rsid w:val="2C0274A5"/>
    <w:rsid w:val="2C4100EC"/>
    <w:rsid w:val="2CA5144C"/>
    <w:rsid w:val="2CF70FF9"/>
    <w:rsid w:val="2CFF4B06"/>
    <w:rsid w:val="2DB3106A"/>
    <w:rsid w:val="2E4751BC"/>
    <w:rsid w:val="2EFA6005"/>
    <w:rsid w:val="2F8A7107"/>
    <w:rsid w:val="307573B0"/>
    <w:rsid w:val="353F3BC1"/>
    <w:rsid w:val="3559738A"/>
    <w:rsid w:val="369342C8"/>
    <w:rsid w:val="36E430E7"/>
    <w:rsid w:val="36FF4A69"/>
    <w:rsid w:val="3AA964EE"/>
    <w:rsid w:val="3B7503F4"/>
    <w:rsid w:val="3E490E58"/>
    <w:rsid w:val="3F134A3C"/>
    <w:rsid w:val="3F6F06F0"/>
    <w:rsid w:val="404B5CF9"/>
    <w:rsid w:val="40A55CCE"/>
    <w:rsid w:val="410A0C25"/>
    <w:rsid w:val="41C5248C"/>
    <w:rsid w:val="42B43172"/>
    <w:rsid w:val="430E1B0F"/>
    <w:rsid w:val="454B56DE"/>
    <w:rsid w:val="4BB22B0C"/>
    <w:rsid w:val="4C1A3781"/>
    <w:rsid w:val="4C840BB5"/>
    <w:rsid w:val="4CCD4676"/>
    <w:rsid w:val="4CEE22DE"/>
    <w:rsid w:val="4DDA05F9"/>
    <w:rsid w:val="502A3467"/>
    <w:rsid w:val="50A3727C"/>
    <w:rsid w:val="525D5E0B"/>
    <w:rsid w:val="537A4338"/>
    <w:rsid w:val="562227D7"/>
    <w:rsid w:val="56DF13C0"/>
    <w:rsid w:val="5894117E"/>
    <w:rsid w:val="5A080316"/>
    <w:rsid w:val="5A8D6AC4"/>
    <w:rsid w:val="5B3002CA"/>
    <w:rsid w:val="5BD14EA6"/>
    <w:rsid w:val="5D670BC2"/>
    <w:rsid w:val="5EDC6457"/>
    <w:rsid w:val="615639E2"/>
    <w:rsid w:val="61994610"/>
    <w:rsid w:val="620B6058"/>
    <w:rsid w:val="62F1247F"/>
    <w:rsid w:val="63EB723A"/>
    <w:rsid w:val="655C7107"/>
    <w:rsid w:val="66292CD3"/>
    <w:rsid w:val="666863B1"/>
    <w:rsid w:val="681714F8"/>
    <w:rsid w:val="6C7C4910"/>
    <w:rsid w:val="6D6D4BA2"/>
    <w:rsid w:val="6D6F46BA"/>
    <w:rsid w:val="6DA95E85"/>
    <w:rsid w:val="6E040F77"/>
    <w:rsid w:val="70167137"/>
    <w:rsid w:val="717432D6"/>
    <w:rsid w:val="739D0BD7"/>
    <w:rsid w:val="73D71966"/>
    <w:rsid w:val="744031F2"/>
    <w:rsid w:val="747253C0"/>
    <w:rsid w:val="76401D53"/>
    <w:rsid w:val="77EC07EE"/>
    <w:rsid w:val="781264B0"/>
    <w:rsid w:val="7A38674D"/>
    <w:rsid w:val="7A45757C"/>
    <w:rsid w:val="7A6A09FB"/>
    <w:rsid w:val="7B4F6276"/>
    <w:rsid w:val="7B6011A4"/>
    <w:rsid w:val="7B9C1B1E"/>
    <w:rsid w:val="7CBB4A64"/>
    <w:rsid w:val="7D862220"/>
    <w:rsid w:val="7EC3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tabs>
        <w:tab w:val="left" w:pos="432"/>
      </w:tab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99"/>
    <w:pPr>
      <w:ind w:left="200" w:leftChars="200"/>
    </w:pPr>
  </w:style>
  <w:style w:type="paragraph" w:styleId="5">
    <w:name w:val="Salutation"/>
    <w:basedOn w:val="1"/>
    <w:next w:val="1"/>
    <w:qFormat/>
    <w:uiPriority w:val="0"/>
  </w:style>
  <w:style w:type="paragraph" w:styleId="6">
    <w:name w:val="Body Text"/>
    <w:basedOn w:val="1"/>
    <w:link w:val="19"/>
    <w:qFormat/>
    <w:uiPriority w:val="0"/>
    <w:pPr>
      <w:shd w:val="clear" w:color="auto" w:fill="FFFFFF"/>
      <w:spacing w:before="600" w:line="500" w:lineRule="exact"/>
      <w:jc w:val="distribute"/>
    </w:pPr>
    <w:rPr>
      <w:rFonts w:ascii="黑体" w:hAnsi="黑体"/>
      <w:sz w:val="30"/>
      <w:szCs w:val="30"/>
    </w:rPr>
  </w:style>
  <w:style w:type="paragraph" w:styleId="7">
    <w:name w:val="Date"/>
    <w:basedOn w:val="1"/>
    <w:next w:val="1"/>
    <w:link w:val="18"/>
    <w:qFormat/>
    <w:uiPriority w:val="0"/>
    <w:pPr>
      <w:ind w:left="100" w:leftChars="2500"/>
    </w:pPr>
  </w:style>
  <w:style w:type="paragraph" w:styleId="8">
    <w:name w:val="Balloon Text"/>
    <w:basedOn w:val="1"/>
    <w:link w:val="36"/>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0"/>
  </w:style>
  <w:style w:type="character" w:styleId="16">
    <w:name w:val="Hyperlink"/>
    <w:basedOn w:val="14"/>
    <w:qFormat/>
    <w:uiPriority w:val="0"/>
    <w:rPr>
      <w:rFonts w:cs="Times New Roman"/>
      <w:color w:val="0000FF"/>
      <w:u w:val="single"/>
    </w:rPr>
  </w:style>
  <w:style w:type="character" w:customStyle="1" w:styleId="17">
    <w:name w:val="页眉 Char"/>
    <w:basedOn w:val="14"/>
    <w:link w:val="10"/>
    <w:qFormat/>
    <w:uiPriority w:val="0"/>
    <w:rPr>
      <w:kern w:val="2"/>
      <w:sz w:val="18"/>
      <w:szCs w:val="18"/>
    </w:rPr>
  </w:style>
  <w:style w:type="character" w:customStyle="1" w:styleId="18">
    <w:name w:val="日期 Char"/>
    <w:basedOn w:val="14"/>
    <w:link w:val="7"/>
    <w:qFormat/>
    <w:uiPriority w:val="0"/>
    <w:rPr>
      <w:rFonts w:ascii="Times New Roman" w:hAnsi="Times New Roman" w:eastAsia="宋体" w:cs="Times New Roman"/>
      <w:kern w:val="2"/>
      <w:sz w:val="21"/>
      <w:szCs w:val="24"/>
    </w:rPr>
  </w:style>
  <w:style w:type="character" w:customStyle="1" w:styleId="19">
    <w:name w:val="正文文本 Char"/>
    <w:basedOn w:val="14"/>
    <w:link w:val="6"/>
    <w:qFormat/>
    <w:uiPriority w:val="0"/>
    <w:rPr>
      <w:rFonts w:ascii="黑体" w:hAnsi="黑体"/>
      <w:sz w:val="30"/>
      <w:szCs w:val="30"/>
      <w:lang w:bidi="ar-SA"/>
    </w:rPr>
  </w:style>
  <w:style w:type="character" w:customStyle="1" w:styleId="20">
    <w:name w:val="正文文本 (2)_"/>
    <w:basedOn w:val="14"/>
    <w:link w:val="21"/>
    <w:qFormat/>
    <w:uiPriority w:val="0"/>
    <w:rPr>
      <w:rFonts w:ascii="黑体" w:hAnsi="黑体"/>
      <w:sz w:val="47"/>
      <w:szCs w:val="47"/>
      <w:lang w:bidi="ar-SA"/>
    </w:rPr>
  </w:style>
  <w:style w:type="paragraph" w:customStyle="1" w:styleId="21">
    <w:name w:val="正文文本 (2)"/>
    <w:basedOn w:val="1"/>
    <w:link w:val="20"/>
    <w:qFormat/>
    <w:uiPriority w:val="0"/>
    <w:pPr>
      <w:shd w:val="clear" w:color="auto" w:fill="FFFFFF"/>
      <w:spacing w:line="670" w:lineRule="exact"/>
      <w:jc w:val="left"/>
    </w:pPr>
    <w:rPr>
      <w:rFonts w:ascii="黑体" w:hAnsi="黑体"/>
      <w:sz w:val="47"/>
      <w:szCs w:val="47"/>
    </w:rPr>
  </w:style>
  <w:style w:type="character" w:customStyle="1" w:styleId="22">
    <w:name w:val="Char Char1"/>
    <w:basedOn w:val="14"/>
    <w:qFormat/>
    <w:uiPriority w:val="0"/>
    <w:rPr>
      <w:kern w:val="2"/>
      <w:sz w:val="18"/>
      <w:szCs w:val="18"/>
    </w:rPr>
  </w:style>
  <w:style w:type="character" w:customStyle="1" w:styleId="23">
    <w:name w:val="页脚 Char"/>
    <w:basedOn w:val="14"/>
    <w:link w:val="9"/>
    <w:qFormat/>
    <w:uiPriority w:val="99"/>
    <w:rPr>
      <w:kern w:val="2"/>
      <w:sz w:val="18"/>
      <w:szCs w:val="18"/>
    </w:rPr>
  </w:style>
  <w:style w:type="character" w:customStyle="1" w:styleId="24">
    <w:name w:val="正文文本 + Tahoma"/>
    <w:basedOn w:val="19"/>
    <w:qFormat/>
    <w:uiPriority w:val="0"/>
    <w:rPr>
      <w:rFonts w:ascii="Tahoma" w:hAnsi="Tahoma" w:cs="Tahoma"/>
      <w:sz w:val="24"/>
      <w:szCs w:val="24"/>
    </w:rPr>
  </w:style>
  <w:style w:type="paragraph" w:customStyle="1" w:styleId="25">
    <w:name w:val="Char Char Char Char"/>
    <w:basedOn w:val="1"/>
    <w:qFormat/>
    <w:uiPriority w:val="0"/>
    <w:pPr>
      <w:adjustRightInd w:val="0"/>
      <w:spacing w:line="360" w:lineRule="auto"/>
    </w:pPr>
    <w:rPr>
      <w:kern w:val="0"/>
      <w:sz w:val="24"/>
      <w:szCs w:val="20"/>
    </w:rPr>
  </w:style>
  <w:style w:type="paragraph" w:customStyle="1" w:styleId="26">
    <w:name w:val="普通(网站) New New"/>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页脚 New"/>
    <w:basedOn w:val="28"/>
    <w:qFormat/>
    <w:uiPriority w:val="0"/>
    <w:pPr>
      <w:tabs>
        <w:tab w:val="center" w:pos="4153"/>
        <w:tab w:val="right" w:pos="8306"/>
      </w:tabs>
      <w:snapToGrid w:val="0"/>
      <w:jc w:val="left"/>
    </w:pPr>
    <w:rPr>
      <w:sz w:val="18"/>
      <w:szCs w:val="18"/>
    </w:rPr>
  </w:style>
  <w:style w:type="paragraph" w:customStyle="1" w:styleId="30">
    <w:name w:val="普通(网站) New"/>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普通(网站) New New New"/>
    <w:qFormat/>
    <w:uiPriority w:val="0"/>
    <w:pPr>
      <w:spacing w:before="100" w:beforeAutospacing="1" w:after="100" w:afterAutospacing="1"/>
    </w:pPr>
    <w:rPr>
      <w:rFonts w:ascii="宋体" w:hAnsi="宋体" w:eastAsia="宋体" w:cs="宋体"/>
      <w:sz w:val="24"/>
      <w:lang w:val="en-US" w:eastAsia="zh-CN" w:bidi="ar-SA"/>
    </w:rPr>
  </w:style>
  <w:style w:type="paragraph" w:customStyle="1" w:styleId="33">
    <w:name w:val="正文1"/>
    <w:qFormat/>
    <w:uiPriority w:val="0"/>
    <w:pPr>
      <w:jc w:val="both"/>
    </w:pPr>
    <w:rPr>
      <w:rFonts w:ascii="Times New Roman" w:hAnsi="Times New Roman" w:eastAsia="宋体" w:cs="Times New Roman"/>
      <w:kern w:val="2"/>
      <w:sz w:val="21"/>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Char"/>
    <w:basedOn w:val="1"/>
    <w:qFormat/>
    <w:uiPriority w:val="0"/>
  </w:style>
  <w:style w:type="character" w:customStyle="1" w:styleId="36">
    <w:name w:val="批注框文本 Char"/>
    <w:basedOn w:val="14"/>
    <w:link w:val="8"/>
    <w:qFormat/>
    <w:uiPriority w:val="0"/>
    <w:rPr>
      <w:kern w:val="2"/>
      <w:sz w:val="18"/>
      <w:szCs w:val="18"/>
    </w:rPr>
  </w:style>
  <w:style w:type="character" w:customStyle="1" w:styleId="37">
    <w:name w:val="fontstyle01"/>
    <w:basedOn w:val="14"/>
    <w:qFormat/>
    <w:uiPriority w:val="0"/>
    <w:rPr>
      <w:rFonts w:hint="eastAsia" w:ascii="仿宋_GB2312" w:eastAsia="仿宋_GB2312"/>
      <w:color w:val="000000"/>
      <w:sz w:val="32"/>
      <w:szCs w:val="32"/>
    </w:rPr>
  </w:style>
  <w:style w:type="paragraph" w:customStyle="1" w:styleId="38">
    <w:name w:val="列举项"/>
    <w:basedOn w:val="5"/>
    <w:qFormat/>
    <w:uiPriority w:val="0"/>
    <w:pPr>
      <w:numPr>
        <w:ilvl w:val="0"/>
        <w:numId w:val="2"/>
      </w:numPr>
      <w:spacing w:line="360" w:lineRule="auto"/>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3992</Words>
  <Characters>3997</Characters>
  <Lines>17</Lines>
  <Paragraphs>4</Paragraphs>
  <TotalTime>1258</TotalTime>
  <ScaleCrop>false</ScaleCrop>
  <LinksUpToDate>false</LinksUpToDate>
  <CharactersWithSpaces>4054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2019-10-09T08:00:00Z</dcterms:created>
  <dc:creator>微软用户</dc:creator>
  <cp:lastModifiedBy>Wifi baby</cp:lastModifiedBy>
  <cp:lastPrinted>2020-05-25T03:27:00Z</cp:lastPrinted>
  <dcterms:modified xsi:type="dcterms:W3CDTF">2025-12-04T09:38:00Z</dcterms:modified>
  <dc:title>云锡股份化工材料分公司   锡化学品有限公司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eyJoZGlkIjoiN2Y2YjY1NmU2YjMyYmRmMjJjNzMyZjhmZjg0M2Y1MzciLCJ1c2VySWQiOiI3MzE5Nzc5MjUifQ==</vt:lpwstr>
  </property>
  <property fmtid="{D5CDD505-2E9C-101B-9397-08002B2CF9AE}" pid="4" name="ICV">
    <vt:lpwstr>D7C90D7D7B7745C8A011E2904D89A7B9_13</vt:lpwstr>
  </property>
</Properties>
</file>