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0B28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auto"/>
          <w:spacing w:val="0"/>
          <w:sz w:val="44"/>
          <w:szCs w:val="44"/>
          <w:lang w:val="en-US" w:eastAsia="zh-CN"/>
        </w:rPr>
      </w:pPr>
      <w:r>
        <w:rPr>
          <w:rStyle w:val="7"/>
          <w:rFonts w:hint="eastAsia" w:ascii="方正小标宋_GBK" w:hAnsi="方正小标宋_GBK" w:eastAsia="方正小标宋_GBK" w:cs="方正小标宋_GBK"/>
          <w:b w:val="0"/>
          <w:bCs/>
          <w:i w:val="0"/>
          <w:color w:val="auto"/>
          <w:spacing w:val="0"/>
          <w:sz w:val="44"/>
          <w:szCs w:val="44"/>
          <w:lang w:val="en-US" w:eastAsia="zh-CN"/>
        </w:rPr>
        <w:t>道真仡佬族苗族自治县消防救援大队</w:t>
      </w:r>
    </w:p>
    <w:p w14:paraId="3EB147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auto"/>
          <w:spacing w:val="0"/>
          <w:sz w:val="44"/>
          <w:szCs w:val="44"/>
        </w:rPr>
      </w:pPr>
      <w:r>
        <w:rPr>
          <w:rStyle w:val="7"/>
          <w:rFonts w:hint="eastAsia" w:ascii="方正小标宋_GBK" w:hAnsi="方正小标宋_GBK" w:eastAsia="方正小标宋_GBK" w:cs="方正小标宋_GBK"/>
          <w:b w:val="0"/>
          <w:bCs/>
          <w:i w:val="0"/>
          <w:caps w:val="0"/>
          <w:color w:val="auto"/>
          <w:spacing w:val="0"/>
          <w:sz w:val="44"/>
          <w:szCs w:val="44"/>
        </w:rPr>
        <w:t>政府信息主动公开基本目录</w:t>
      </w:r>
    </w:p>
    <w:p w14:paraId="11C8E5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aps w:val="0"/>
          <w:color w:val="auto"/>
          <w:spacing w:val="0"/>
          <w:sz w:val="44"/>
          <w:szCs w:val="44"/>
        </w:rPr>
      </w:pPr>
    </w:p>
    <w:p w14:paraId="7F90E8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rPr>
      </w:pPr>
      <w:r>
        <w:rPr>
          <w:rFonts w:hint="default" w:ascii="Times New Roman" w:hAnsi="Times New Roman" w:eastAsia="方正仿宋_GBK" w:cs="Times New Roman"/>
          <w:i w:val="0"/>
          <w:caps w:val="0"/>
          <w:color w:val="auto"/>
          <w:spacing w:val="0"/>
          <w:sz w:val="32"/>
          <w:szCs w:val="32"/>
        </w:rPr>
        <w:t>依据《中华人民共和国政府信息公开条例》（国务院令第711号）《中共中央办公厅国务院办公厅关于做好新时代政务公开工作的意见》等有关法规和规范性文件要求，为进一步推进我</w:t>
      </w:r>
      <w:r>
        <w:rPr>
          <w:rFonts w:hint="eastAsia" w:ascii="Times New Roman" w:hAnsi="Times New Roman" w:eastAsia="方正仿宋_GBK" w:cs="Times New Roman"/>
          <w:i w:val="0"/>
          <w:caps w:val="0"/>
          <w:color w:val="auto"/>
          <w:spacing w:val="0"/>
          <w:sz w:val="32"/>
          <w:szCs w:val="32"/>
          <w:lang w:val="en-US" w:eastAsia="zh-CN"/>
        </w:rPr>
        <w:t>大队</w:t>
      </w:r>
      <w:r>
        <w:rPr>
          <w:rFonts w:hint="default" w:ascii="Times New Roman" w:hAnsi="Times New Roman" w:eastAsia="方正仿宋_GBK" w:cs="Times New Roman"/>
          <w:i w:val="0"/>
          <w:caps w:val="0"/>
          <w:color w:val="auto"/>
          <w:spacing w:val="0"/>
          <w:sz w:val="32"/>
          <w:szCs w:val="32"/>
        </w:rPr>
        <w:t>政府信息公开工作，结合实际，制定《</w:t>
      </w:r>
      <w:r>
        <w:rPr>
          <w:rFonts w:hint="eastAsia" w:ascii="Times New Roman" w:hAnsi="Times New Roman" w:eastAsia="方正仿宋_GBK" w:cs="Times New Roman"/>
          <w:i w:val="0"/>
          <w:caps w:val="0"/>
          <w:color w:val="auto"/>
          <w:spacing w:val="0"/>
          <w:sz w:val="32"/>
          <w:szCs w:val="32"/>
          <w:lang w:val="en-US" w:eastAsia="zh-CN"/>
        </w:rPr>
        <w:t>道真仡佬族苗族自治县消防救援大队</w:t>
      </w:r>
      <w:r>
        <w:rPr>
          <w:rFonts w:hint="default" w:ascii="Times New Roman" w:hAnsi="Times New Roman" w:eastAsia="方正仿宋_GBK" w:cs="Times New Roman"/>
          <w:i w:val="0"/>
          <w:caps w:val="0"/>
          <w:color w:val="auto"/>
          <w:spacing w:val="0"/>
          <w:sz w:val="32"/>
          <w:szCs w:val="32"/>
        </w:rPr>
        <w:t>政府信息主动公开基本目录》。</w:t>
      </w:r>
    </w:p>
    <w:p w14:paraId="250188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640" w:firstLineChars="200"/>
        <w:jc w:val="both"/>
        <w:textAlignment w:val="auto"/>
        <w:rPr>
          <w:rFonts w:hint="default" w:ascii="Times New Roman" w:hAnsi="Times New Roman" w:eastAsia="方正仿宋_GBK" w:cs="Times New Roman"/>
          <w:i w:val="0"/>
          <w:caps w:val="0"/>
          <w:color w:val="auto"/>
          <w:spacing w:val="0"/>
          <w:sz w:val="32"/>
          <w:szCs w:val="32"/>
        </w:rPr>
      </w:pPr>
      <w:r>
        <w:rPr>
          <w:rFonts w:hint="eastAsia" w:ascii="Times New Roman" w:hAnsi="Times New Roman" w:eastAsia="方正仿宋_GBK" w:cs="Times New Roman"/>
          <w:i w:val="0"/>
          <w:caps w:val="0"/>
          <w:color w:val="auto"/>
          <w:spacing w:val="0"/>
          <w:sz w:val="32"/>
          <w:szCs w:val="32"/>
          <w:lang w:val="en-US" w:eastAsia="zh-CN"/>
        </w:rPr>
        <w:t>道真仡佬族苗族自治县消防救援大队</w:t>
      </w:r>
      <w:r>
        <w:rPr>
          <w:rFonts w:hint="default" w:ascii="Times New Roman" w:hAnsi="Times New Roman" w:eastAsia="方正仿宋_GBK" w:cs="Times New Roman"/>
          <w:i w:val="0"/>
          <w:caps w:val="0"/>
          <w:color w:val="auto"/>
          <w:spacing w:val="0"/>
          <w:sz w:val="32"/>
          <w:szCs w:val="32"/>
        </w:rPr>
        <w:t>是《</w:t>
      </w:r>
      <w:r>
        <w:rPr>
          <w:rFonts w:hint="eastAsia" w:ascii="Times New Roman" w:hAnsi="Times New Roman" w:eastAsia="方正仿宋_GBK" w:cs="Times New Roman"/>
          <w:i w:val="0"/>
          <w:caps w:val="0"/>
          <w:color w:val="auto"/>
          <w:spacing w:val="0"/>
          <w:sz w:val="32"/>
          <w:szCs w:val="32"/>
          <w:lang w:val="en-US" w:eastAsia="zh-CN"/>
        </w:rPr>
        <w:t>道真仡佬族苗族自治县消防救援大队</w:t>
      </w:r>
      <w:r>
        <w:rPr>
          <w:rFonts w:hint="default" w:ascii="Times New Roman" w:hAnsi="Times New Roman" w:eastAsia="方正仿宋_GBK" w:cs="Times New Roman"/>
          <w:i w:val="0"/>
          <w:caps w:val="0"/>
          <w:color w:val="auto"/>
          <w:spacing w:val="0"/>
          <w:sz w:val="32"/>
          <w:szCs w:val="32"/>
        </w:rPr>
        <w:t>政府信息主动公开基本目录》落实的责任主体。公开载体为</w:t>
      </w:r>
      <w:r>
        <w:rPr>
          <w:rFonts w:hint="default" w:ascii="Times New Roman" w:hAnsi="Times New Roman" w:eastAsia="方正仿宋_GBK" w:cs="Times New Roman"/>
          <w:i w:val="0"/>
          <w:caps w:val="0"/>
          <w:color w:val="auto"/>
          <w:spacing w:val="0"/>
          <w:sz w:val="32"/>
          <w:szCs w:val="32"/>
          <w:u w:val="none"/>
        </w:rPr>
        <w:t>贵州消防门户网</w:t>
      </w:r>
      <w:r>
        <w:rPr>
          <w:rFonts w:hint="default" w:ascii="Times New Roman" w:hAnsi="Times New Roman" w:eastAsia="方正仿宋_GBK" w:cs="Times New Roman"/>
          <w:i w:val="0"/>
          <w:caps w:val="0"/>
          <w:color w:val="auto"/>
          <w:spacing w:val="0"/>
          <w:sz w:val="32"/>
          <w:szCs w:val="32"/>
        </w:rPr>
        <w:t>（https://gz.119.gov.cn/）、政务新媒体、新闻发布会等。公民、法人或者其他组织认为行政机关在政府信息公开工作中侵犯其合法权益的，可以向上一级行政机关或者政府信息公开工作主管部门投诉、举报，也可以依法申请行政复议或者提起行政诉讼。对</w:t>
      </w:r>
      <w:r>
        <w:rPr>
          <w:rFonts w:hint="eastAsia" w:ascii="Times New Roman" w:hAnsi="Times New Roman" w:eastAsia="方正仿宋_GBK" w:cs="Times New Roman"/>
          <w:i w:val="0"/>
          <w:caps w:val="0"/>
          <w:color w:val="auto"/>
          <w:spacing w:val="0"/>
          <w:sz w:val="32"/>
          <w:szCs w:val="32"/>
          <w:lang w:val="en-US" w:eastAsia="zh-CN"/>
        </w:rPr>
        <w:t>道真仡佬族苗族自治县消防救援大队</w:t>
      </w:r>
      <w:r>
        <w:rPr>
          <w:rFonts w:hint="default" w:ascii="Times New Roman" w:hAnsi="Times New Roman" w:eastAsia="方正仿宋_GBK" w:cs="Times New Roman"/>
          <w:i w:val="0"/>
          <w:caps w:val="0"/>
          <w:color w:val="auto"/>
          <w:spacing w:val="0"/>
          <w:sz w:val="32"/>
          <w:szCs w:val="32"/>
        </w:rPr>
        <w:t>政府信息公开工作提出意见建议的，请与</w:t>
      </w:r>
      <w:r>
        <w:rPr>
          <w:rFonts w:hint="eastAsia" w:ascii="Times New Roman" w:hAnsi="Times New Roman" w:eastAsia="方正仿宋_GBK" w:cs="Times New Roman"/>
          <w:i w:val="0"/>
          <w:caps w:val="0"/>
          <w:color w:val="auto"/>
          <w:spacing w:val="0"/>
          <w:sz w:val="32"/>
          <w:szCs w:val="32"/>
          <w:lang w:val="en-US" w:eastAsia="zh-CN"/>
        </w:rPr>
        <w:t>道真仡佬族苗族自治县消防救援大队</w:t>
      </w:r>
      <w:r>
        <w:rPr>
          <w:rFonts w:hint="default" w:ascii="Times New Roman" w:hAnsi="Times New Roman" w:eastAsia="方正仿宋_GBK" w:cs="Times New Roman"/>
          <w:i w:val="0"/>
          <w:caps w:val="0"/>
          <w:color w:val="auto"/>
          <w:spacing w:val="0"/>
          <w:sz w:val="32"/>
          <w:szCs w:val="32"/>
        </w:rPr>
        <w:t>联系。</w:t>
      </w:r>
    </w:p>
    <w:p w14:paraId="55AC6E4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jc w:val="both"/>
        <w:rPr>
          <w:rFonts w:hint="default"/>
          <w:color w:val="auto"/>
          <w:lang w:val="en-US"/>
        </w:rPr>
      </w:pPr>
      <w:r>
        <w:rPr>
          <w:rFonts w:hint="eastAsia" w:ascii="方正仿宋_GBK" w:hAnsi="方正仿宋_GBK" w:eastAsia="方正仿宋_GBK" w:cs="方正仿宋_GBK"/>
          <w:i w:val="0"/>
          <w:iCs w:val="0"/>
          <w:caps w:val="0"/>
          <w:color w:val="auto"/>
          <w:spacing w:val="0"/>
          <w:sz w:val="31"/>
          <w:szCs w:val="31"/>
          <w:shd w:val="clear" w:color="auto" w:fill="FFFFFF"/>
        </w:rPr>
        <w:t>联系电话：</w:t>
      </w:r>
      <w:r>
        <w:rPr>
          <w:rFonts w:hint="default" w:ascii="Times New Roman" w:hAnsi="Times New Roman" w:eastAsia="方正仿宋_GBK" w:cs="Times New Roman"/>
          <w:color w:val="auto"/>
          <w:sz w:val="32"/>
          <w:szCs w:val="32"/>
          <w:lang w:val="en-US" w:eastAsia="zh-CN"/>
        </w:rPr>
        <w:t>085</w:t>
      </w: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val="en-US" w:eastAsia="zh-CN"/>
        </w:rPr>
        <w:t>-</w:t>
      </w:r>
      <w:r>
        <w:rPr>
          <w:rFonts w:hint="eastAsia" w:ascii="Times New Roman" w:hAnsi="Times New Roman" w:eastAsia="方正仿宋_GBK" w:cs="Times New Roman"/>
          <w:color w:val="auto"/>
          <w:sz w:val="32"/>
          <w:szCs w:val="32"/>
          <w:lang w:val="en-US" w:eastAsia="zh-CN"/>
        </w:rPr>
        <w:t>25778905</w:t>
      </w:r>
    </w:p>
    <w:p w14:paraId="55F0C30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jc w:val="both"/>
        <w:rPr>
          <w:rFonts w:hint="eastAsia" w:ascii="Times New Roman" w:hAnsi="Times New Roman" w:eastAsia="方正仿宋_GBK" w:cs="Times New Roman"/>
          <w:i w:val="0"/>
          <w:caps w:val="0"/>
          <w:color w:val="auto"/>
          <w:spacing w:val="0"/>
          <w:sz w:val="32"/>
          <w:szCs w:val="32"/>
          <w:lang w:val="en-US" w:eastAsia="zh-CN"/>
        </w:rPr>
      </w:pPr>
      <w:r>
        <w:rPr>
          <w:rFonts w:hint="eastAsia" w:ascii="方正仿宋_GBK" w:hAnsi="方正仿宋_GBK" w:eastAsia="方正仿宋_GBK" w:cs="方正仿宋_GBK"/>
          <w:i w:val="0"/>
          <w:iCs w:val="0"/>
          <w:caps w:val="0"/>
          <w:color w:val="auto"/>
          <w:spacing w:val="0"/>
          <w:sz w:val="31"/>
          <w:szCs w:val="31"/>
          <w:shd w:val="clear" w:color="auto" w:fill="FFFFFF"/>
        </w:rPr>
        <w:t>通信地址：</w:t>
      </w:r>
      <w:r>
        <w:rPr>
          <w:rFonts w:hint="default" w:ascii="Times New Roman" w:hAnsi="Times New Roman" w:eastAsia="方正仿宋_GBK" w:cs="Times New Roman"/>
          <w:i w:val="0"/>
          <w:caps w:val="0"/>
          <w:color w:val="auto"/>
          <w:spacing w:val="0"/>
          <w:sz w:val="32"/>
          <w:szCs w:val="32"/>
        </w:rPr>
        <w:t>贵州省</w:t>
      </w:r>
      <w:r>
        <w:rPr>
          <w:rFonts w:hint="eastAsia" w:ascii="Times New Roman" w:hAnsi="Times New Roman" w:eastAsia="方正仿宋_GBK" w:cs="Times New Roman"/>
          <w:i w:val="0"/>
          <w:caps w:val="0"/>
          <w:color w:val="auto"/>
          <w:spacing w:val="0"/>
          <w:sz w:val="32"/>
          <w:szCs w:val="32"/>
          <w:lang w:eastAsia="zh-CN"/>
        </w:rPr>
        <w:t>遵义市</w:t>
      </w:r>
      <w:r>
        <w:rPr>
          <w:rFonts w:hint="eastAsia" w:ascii="Times New Roman" w:hAnsi="Times New Roman" w:eastAsia="方正仿宋_GBK" w:cs="Times New Roman"/>
          <w:i w:val="0"/>
          <w:caps w:val="0"/>
          <w:color w:val="auto"/>
          <w:spacing w:val="0"/>
          <w:sz w:val="32"/>
          <w:szCs w:val="32"/>
          <w:lang w:val="en-US" w:eastAsia="zh-CN"/>
        </w:rPr>
        <w:t>道真仡佬族苗族自治县尹珍街道曙光社区双拥西路。</w:t>
      </w:r>
    </w:p>
    <w:p w14:paraId="4E99C30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55" w:lineRule="atLeast"/>
        <w:ind w:left="0" w:right="0" w:firstLine="645"/>
        <w:jc w:val="both"/>
        <w:rPr>
          <w:rFonts w:hint="default" w:eastAsia="方正仿宋_GBK"/>
          <w:color w:val="auto"/>
          <w:lang w:val="en-US" w:eastAsia="zh-CN"/>
        </w:rPr>
      </w:pPr>
      <w:r>
        <w:rPr>
          <w:rFonts w:hint="eastAsia" w:ascii="方正仿宋_GBK" w:hAnsi="方正仿宋_GBK" w:eastAsia="方正仿宋_GBK" w:cs="方正仿宋_GBK"/>
          <w:i w:val="0"/>
          <w:iCs w:val="0"/>
          <w:caps w:val="0"/>
          <w:color w:val="auto"/>
          <w:spacing w:val="0"/>
          <w:sz w:val="31"/>
          <w:szCs w:val="31"/>
          <w:shd w:val="clear" w:color="auto" w:fill="FFFFFF"/>
        </w:rPr>
        <w:t>邮政编码：</w:t>
      </w:r>
      <w:r>
        <w:rPr>
          <w:rFonts w:hint="eastAsia" w:ascii="Times New Roman" w:hAnsi="Times New Roman" w:eastAsia="微软雅黑" w:cs="Times New Roman"/>
          <w:i w:val="0"/>
          <w:iCs w:val="0"/>
          <w:caps w:val="0"/>
          <w:color w:val="auto"/>
          <w:spacing w:val="0"/>
          <w:sz w:val="31"/>
          <w:szCs w:val="31"/>
          <w:shd w:val="clear" w:color="auto" w:fill="FFFFFF"/>
          <w:lang w:val="en-US" w:eastAsia="zh-CN"/>
        </w:rPr>
        <w:t>563500</w:t>
      </w:r>
    </w:p>
    <w:p w14:paraId="35588BBB">
      <w:pPr>
        <w:ind w:firstLine="620" w:firstLineChars="200"/>
        <w:rPr>
          <w:color w:val="auto"/>
        </w:rPr>
      </w:pPr>
      <w:r>
        <w:rPr>
          <w:rFonts w:hint="eastAsia" w:ascii="方正仿宋_GBK" w:hAnsi="方正仿宋_GBK" w:eastAsia="方正仿宋_GBK" w:cs="方正仿宋_GBK"/>
          <w:i w:val="0"/>
          <w:iCs w:val="0"/>
          <w:caps w:val="0"/>
          <w:color w:val="auto"/>
          <w:spacing w:val="0"/>
          <w:sz w:val="31"/>
          <w:szCs w:val="31"/>
          <w:shd w:val="clear" w:color="auto" w:fill="FFFFFF"/>
        </w:rPr>
        <w:t>办公时间：上午</w:t>
      </w:r>
      <w:r>
        <w:rPr>
          <w:rFonts w:hint="default" w:ascii="Times New Roman" w:hAnsi="Times New Roman" w:eastAsia="微软雅黑" w:cs="Times New Roman"/>
          <w:i w:val="0"/>
          <w:iCs w:val="0"/>
          <w:caps w:val="0"/>
          <w:color w:val="auto"/>
          <w:spacing w:val="0"/>
          <w:sz w:val="31"/>
          <w:szCs w:val="31"/>
          <w:shd w:val="clear" w:color="auto" w:fill="FFFFFF"/>
        </w:rPr>
        <w:t>8:</w:t>
      </w:r>
      <w:r>
        <w:rPr>
          <w:rFonts w:hint="default" w:ascii="Times New Roman" w:hAnsi="Times New Roman" w:eastAsia="方正仿宋_GBK" w:cs="Times New Roman"/>
          <w:i w:val="0"/>
          <w:iCs w:val="0"/>
          <w:caps w:val="0"/>
          <w:color w:val="auto"/>
          <w:spacing w:val="0"/>
          <w:sz w:val="31"/>
          <w:szCs w:val="31"/>
          <w:shd w:val="clear" w:color="auto" w:fill="FFFFFF"/>
        </w:rPr>
        <w:t>3</w:t>
      </w:r>
      <w:r>
        <w:rPr>
          <w:rFonts w:hint="default" w:ascii="Times New Roman" w:hAnsi="Times New Roman" w:eastAsia="微软雅黑" w:cs="Times New Roman"/>
          <w:i w:val="0"/>
          <w:iCs w:val="0"/>
          <w:caps w:val="0"/>
          <w:color w:val="auto"/>
          <w:spacing w:val="0"/>
          <w:sz w:val="31"/>
          <w:szCs w:val="31"/>
          <w:shd w:val="clear" w:color="auto" w:fill="FFFFFF"/>
        </w:rPr>
        <w:t>0</w:t>
      </w:r>
      <w:r>
        <w:rPr>
          <w:rFonts w:hint="eastAsia" w:ascii="方正仿宋_GBK" w:hAnsi="方正仿宋_GBK" w:eastAsia="方正仿宋_GBK" w:cs="方正仿宋_GBK"/>
          <w:i w:val="0"/>
          <w:iCs w:val="0"/>
          <w:caps w:val="0"/>
          <w:color w:val="auto"/>
          <w:spacing w:val="0"/>
          <w:sz w:val="31"/>
          <w:szCs w:val="31"/>
          <w:shd w:val="clear" w:color="auto" w:fill="FFFFFF"/>
        </w:rPr>
        <w:t>至</w:t>
      </w:r>
      <w:r>
        <w:rPr>
          <w:rFonts w:hint="default" w:ascii="Times New Roman" w:hAnsi="Times New Roman" w:eastAsia="方正仿宋_GBK" w:cs="Times New Roman"/>
          <w:i w:val="0"/>
          <w:iCs w:val="0"/>
          <w:caps w:val="0"/>
          <w:color w:val="auto"/>
          <w:spacing w:val="0"/>
          <w:sz w:val="31"/>
          <w:szCs w:val="31"/>
          <w:shd w:val="clear" w:color="auto" w:fill="FFFFFF"/>
        </w:rPr>
        <w:t>12</w:t>
      </w:r>
      <w:r>
        <w:rPr>
          <w:rFonts w:hint="default" w:ascii="Times New Roman" w:hAnsi="Times New Roman" w:eastAsia="微软雅黑" w:cs="Times New Roman"/>
          <w:i w:val="0"/>
          <w:iCs w:val="0"/>
          <w:caps w:val="0"/>
          <w:color w:val="auto"/>
          <w:spacing w:val="0"/>
          <w:sz w:val="31"/>
          <w:szCs w:val="31"/>
          <w:shd w:val="clear" w:color="auto" w:fill="FFFFFF"/>
        </w:rPr>
        <w:t>:</w:t>
      </w:r>
      <w:r>
        <w:rPr>
          <w:rFonts w:hint="default" w:ascii="Times New Roman" w:hAnsi="Times New Roman" w:eastAsia="方正仿宋_GBK" w:cs="Times New Roman"/>
          <w:i w:val="0"/>
          <w:iCs w:val="0"/>
          <w:caps w:val="0"/>
          <w:color w:val="auto"/>
          <w:spacing w:val="0"/>
          <w:sz w:val="31"/>
          <w:szCs w:val="31"/>
          <w:shd w:val="clear" w:color="auto" w:fill="FFFFFF"/>
        </w:rPr>
        <w:t>0</w:t>
      </w:r>
      <w:r>
        <w:rPr>
          <w:rFonts w:hint="default" w:ascii="Times New Roman" w:hAnsi="Times New Roman" w:eastAsia="微软雅黑" w:cs="Times New Roman"/>
          <w:i w:val="0"/>
          <w:iCs w:val="0"/>
          <w:caps w:val="0"/>
          <w:color w:val="auto"/>
          <w:spacing w:val="0"/>
          <w:sz w:val="31"/>
          <w:szCs w:val="31"/>
          <w:shd w:val="clear" w:color="auto" w:fill="FFFFFF"/>
        </w:rPr>
        <w:t>0</w:t>
      </w:r>
      <w:r>
        <w:rPr>
          <w:rFonts w:hint="eastAsia" w:ascii="方正仿宋_GBK" w:hAnsi="方正仿宋_GBK" w:eastAsia="方正仿宋_GBK" w:cs="方正仿宋_GBK"/>
          <w:i w:val="0"/>
          <w:iCs w:val="0"/>
          <w:caps w:val="0"/>
          <w:color w:val="auto"/>
          <w:spacing w:val="0"/>
          <w:sz w:val="31"/>
          <w:szCs w:val="31"/>
          <w:shd w:val="clear" w:color="auto" w:fill="FFFFFF"/>
        </w:rPr>
        <w:t>，下午</w:t>
      </w:r>
      <w:r>
        <w:rPr>
          <w:rFonts w:hint="default" w:ascii="Times New Roman" w:hAnsi="Times New Roman" w:eastAsia="方正仿宋_GBK" w:cs="Times New Roman"/>
          <w:i w:val="0"/>
          <w:iCs w:val="0"/>
          <w:caps w:val="0"/>
          <w:color w:val="auto"/>
          <w:spacing w:val="0"/>
          <w:sz w:val="31"/>
          <w:szCs w:val="31"/>
          <w:shd w:val="clear" w:color="auto" w:fill="FFFFFF"/>
        </w:rPr>
        <w:t>14</w:t>
      </w:r>
      <w:r>
        <w:rPr>
          <w:rFonts w:hint="default" w:ascii="Times New Roman" w:hAnsi="Times New Roman" w:eastAsia="微软雅黑" w:cs="Times New Roman"/>
          <w:i w:val="0"/>
          <w:iCs w:val="0"/>
          <w:caps w:val="0"/>
          <w:color w:val="auto"/>
          <w:spacing w:val="0"/>
          <w:sz w:val="31"/>
          <w:szCs w:val="31"/>
          <w:shd w:val="clear" w:color="auto" w:fill="FFFFFF"/>
        </w:rPr>
        <w:t>:</w:t>
      </w:r>
      <w:r>
        <w:rPr>
          <w:rFonts w:hint="default" w:ascii="Times New Roman" w:hAnsi="Times New Roman" w:eastAsia="方正仿宋_GBK" w:cs="Times New Roman"/>
          <w:i w:val="0"/>
          <w:iCs w:val="0"/>
          <w:caps w:val="0"/>
          <w:color w:val="auto"/>
          <w:spacing w:val="0"/>
          <w:sz w:val="31"/>
          <w:szCs w:val="31"/>
          <w:shd w:val="clear" w:color="auto" w:fill="FFFFFF"/>
        </w:rPr>
        <w:t>3</w:t>
      </w:r>
      <w:r>
        <w:rPr>
          <w:rFonts w:hint="default" w:ascii="Times New Roman" w:hAnsi="Times New Roman" w:eastAsia="微软雅黑" w:cs="Times New Roman"/>
          <w:i w:val="0"/>
          <w:iCs w:val="0"/>
          <w:caps w:val="0"/>
          <w:color w:val="auto"/>
          <w:spacing w:val="0"/>
          <w:sz w:val="31"/>
          <w:szCs w:val="31"/>
          <w:shd w:val="clear" w:color="auto" w:fill="FFFFFF"/>
        </w:rPr>
        <w:t>0</w:t>
      </w:r>
      <w:r>
        <w:rPr>
          <w:rFonts w:hint="eastAsia" w:ascii="方正仿宋_GBK" w:hAnsi="方正仿宋_GBK" w:eastAsia="方正仿宋_GBK" w:cs="方正仿宋_GBK"/>
          <w:i w:val="0"/>
          <w:iCs w:val="0"/>
          <w:caps w:val="0"/>
          <w:color w:val="auto"/>
          <w:spacing w:val="0"/>
          <w:sz w:val="31"/>
          <w:szCs w:val="31"/>
          <w:shd w:val="clear" w:color="auto" w:fill="FFFFFF"/>
        </w:rPr>
        <w:t>至</w:t>
      </w:r>
      <w:r>
        <w:rPr>
          <w:rFonts w:hint="eastAsia" w:ascii="Times New Roman" w:hAnsi="Times New Roman" w:eastAsia="微软雅黑" w:cs="Times New Roman"/>
          <w:i w:val="0"/>
          <w:iCs w:val="0"/>
          <w:caps w:val="0"/>
          <w:color w:val="auto"/>
          <w:spacing w:val="0"/>
          <w:sz w:val="31"/>
          <w:szCs w:val="31"/>
          <w:shd w:val="clear" w:color="auto" w:fill="FFFFFF"/>
          <w:lang w:val="en-US" w:eastAsia="zh-CN"/>
        </w:rPr>
        <w:t>17</w:t>
      </w:r>
      <w:r>
        <w:rPr>
          <w:rFonts w:hint="default" w:ascii="Times New Roman" w:hAnsi="Times New Roman" w:eastAsia="微软雅黑" w:cs="Times New Roman"/>
          <w:i w:val="0"/>
          <w:iCs w:val="0"/>
          <w:caps w:val="0"/>
          <w:color w:val="auto"/>
          <w:spacing w:val="0"/>
          <w:sz w:val="31"/>
          <w:szCs w:val="31"/>
          <w:shd w:val="clear" w:color="auto" w:fill="FFFFFF"/>
        </w:rPr>
        <w:t>:30</w:t>
      </w:r>
      <w:r>
        <w:rPr>
          <w:rFonts w:hint="eastAsia" w:ascii="方正仿宋_GBK" w:hAnsi="方正仿宋_GBK" w:eastAsia="方正仿宋_GBK" w:cs="方正仿宋_GBK"/>
          <w:i w:val="0"/>
          <w:iCs w:val="0"/>
          <w:caps w:val="0"/>
          <w:color w:val="auto"/>
          <w:spacing w:val="0"/>
          <w:sz w:val="31"/>
          <w:szCs w:val="31"/>
          <w:shd w:val="clear" w:color="auto" w:fill="FFFFFF"/>
        </w:rPr>
        <w:t>，双休日和法定节假日除外。</w:t>
      </w:r>
    </w:p>
    <w:p w14:paraId="02ACB229">
      <w:pPr>
        <w:keepNext w:val="0"/>
        <w:keepLines w:val="0"/>
        <w:pageBreakBefore w:val="0"/>
        <w:kinsoku/>
        <w:wordWrap/>
        <w:overflowPunct/>
        <w:topLinePunct w:val="0"/>
        <w:autoSpaceDE/>
        <w:autoSpaceDN/>
        <w:bidi w:val="0"/>
        <w:adjustRightInd/>
        <w:snapToGrid/>
        <w:spacing w:line="579" w:lineRule="exact"/>
        <w:textAlignment w:val="auto"/>
        <w:rPr>
          <w:color w:val="auto"/>
        </w:rPr>
      </w:pPr>
    </w:p>
    <w:p w14:paraId="0AB92C98">
      <w:pPr>
        <w:keepNext w:val="0"/>
        <w:keepLines w:val="0"/>
        <w:pageBreakBefore w:val="0"/>
        <w:kinsoku/>
        <w:wordWrap/>
        <w:overflowPunct/>
        <w:topLinePunct w:val="0"/>
        <w:autoSpaceDE/>
        <w:autoSpaceDN/>
        <w:bidi w:val="0"/>
        <w:adjustRightInd/>
        <w:snapToGrid/>
        <w:spacing w:line="579" w:lineRule="exact"/>
        <w:textAlignment w:val="auto"/>
        <w:rPr>
          <w:color w:val="auto"/>
        </w:rPr>
      </w:pPr>
    </w:p>
    <w:p w14:paraId="521BB3E0">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i w:val="0"/>
          <w:caps w:val="0"/>
          <w:color w:val="auto"/>
          <w:spacing w:val="0"/>
          <w:sz w:val="44"/>
          <w:szCs w:val="44"/>
        </w:rPr>
      </w:pPr>
    </w:p>
    <w:p w14:paraId="7F7427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olor w:val="auto"/>
          <w:spacing w:val="0"/>
          <w:sz w:val="44"/>
          <w:szCs w:val="44"/>
          <w:lang w:val="en-US" w:eastAsia="zh-CN"/>
        </w:rPr>
      </w:pPr>
    </w:p>
    <w:p w14:paraId="514369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olor w:val="auto"/>
          <w:spacing w:val="0"/>
          <w:sz w:val="44"/>
          <w:szCs w:val="44"/>
          <w:lang w:val="en-US" w:eastAsia="zh-CN"/>
        </w:rPr>
      </w:pPr>
    </w:p>
    <w:p w14:paraId="3F0F5B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olor w:val="auto"/>
          <w:spacing w:val="0"/>
          <w:sz w:val="44"/>
          <w:szCs w:val="44"/>
          <w:lang w:val="en-US" w:eastAsia="zh-CN"/>
        </w:rPr>
      </w:pPr>
    </w:p>
    <w:p w14:paraId="016B8C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olor w:val="auto"/>
          <w:spacing w:val="0"/>
          <w:sz w:val="44"/>
          <w:szCs w:val="44"/>
          <w:lang w:val="en-US" w:eastAsia="zh-CN"/>
        </w:rPr>
      </w:pPr>
    </w:p>
    <w:p w14:paraId="12B153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olor w:val="auto"/>
          <w:spacing w:val="0"/>
          <w:sz w:val="44"/>
          <w:szCs w:val="44"/>
          <w:lang w:val="en-US" w:eastAsia="zh-CN"/>
        </w:rPr>
      </w:pPr>
      <w:bookmarkStart w:id="0" w:name="_GoBack"/>
      <w:bookmarkEnd w:id="0"/>
    </w:p>
    <w:p w14:paraId="351917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olor w:val="auto"/>
          <w:spacing w:val="0"/>
          <w:sz w:val="44"/>
          <w:szCs w:val="44"/>
          <w:lang w:val="en-US" w:eastAsia="zh-CN"/>
        </w:rPr>
      </w:pPr>
    </w:p>
    <w:p w14:paraId="5EE9D3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olor w:val="auto"/>
          <w:spacing w:val="0"/>
          <w:sz w:val="44"/>
          <w:szCs w:val="44"/>
          <w:lang w:val="en-US" w:eastAsia="zh-CN"/>
        </w:rPr>
      </w:pPr>
    </w:p>
    <w:p w14:paraId="5D5AB7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olor w:val="auto"/>
          <w:spacing w:val="0"/>
          <w:sz w:val="44"/>
          <w:szCs w:val="44"/>
          <w:lang w:val="en-US" w:eastAsia="zh-CN"/>
        </w:rPr>
      </w:pPr>
    </w:p>
    <w:p w14:paraId="51CBFF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olor w:val="auto"/>
          <w:spacing w:val="0"/>
          <w:sz w:val="44"/>
          <w:szCs w:val="44"/>
          <w:lang w:val="en-US" w:eastAsia="zh-CN"/>
        </w:rPr>
      </w:pPr>
    </w:p>
    <w:p w14:paraId="1598A9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olor w:val="auto"/>
          <w:spacing w:val="0"/>
          <w:sz w:val="44"/>
          <w:szCs w:val="44"/>
          <w:lang w:val="en-US" w:eastAsia="zh-CN"/>
        </w:rPr>
      </w:pPr>
    </w:p>
    <w:p w14:paraId="3D1585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olor w:val="auto"/>
          <w:spacing w:val="0"/>
          <w:sz w:val="44"/>
          <w:szCs w:val="44"/>
          <w:lang w:val="en-US" w:eastAsia="zh-CN"/>
        </w:rPr>
      </w:pPr>
    </w:p>
    <w:p w14:paraId="21D2C6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olor w:val="auto"/>
          <w:spacing w:val="0"/>
          <w:sz w:val="44"/>
          <w:szCs w:val="44"/>
          <w:lang w:val="en-US" w:eastAsia="zh-CN"/>
        </w:rPr>
      </w:pPr>
    </w:p>
    <w:p w14:paraId="1A97BB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olor w:val="auto"/>
          <w:spacing w:val="0"/>
          <w:sz w:val="44"/>
          <w:szCs w:val="44"/>
          <w:lang w:val="en-US" w:eastAsia="zh-CN"/>
        </w:rPr>
      </w:pPr>
    </w:p>
    <w:p w14:paraId="7A0158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olor w:val="auto"/>
          <w:spacing w:val="0"/>
          <w:sz w:val="44"/>
          <w:szCs w:val="44"/>
          <w:lang w:val="en-US" w:eastAsia="zh-CN"/>
        </w:rPr>
      </w:pPr>
    </w:p>
    <w:p w14:paraId="4981B8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olor w:val="auto"/>
          <w:spacing w:val="0"/>
          <w:sz w:val="44"/>
          <w:szCs w:val="44"/>
          <w:lang w:val="en-US" w:eastAsia="zh-CN"/>
        </w:rPr>
      </w:pPr>
    </w:p>
    <w:p w14:paraId="7B604B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olor w:val="auto"/>
          <w:spacing w:val="0"/>
          <w:sz w:val="44"/>
          <w:szCs w:val="44"/>
          <w:lang w:val="en-US" w:eastAsia="zh-CN"/>
        </w:rPr>
      </w:pPr>
    </w:p>
    <w:p w14:paraId="715600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Style w:val="7"/>
          <w:rFonts w:hint="eastAsia" w:ascii="方正小标宋_GBK" w:hAnsi="方正小标宋_GBK" w:eastAsia="方正小标宋_GBK" w:cs="方正小标宋_GBK"/>
          <w:b w:val="0"/>
          <w:bCs/>
          <w:i w:val="0"/>
          <w:color w:val="auto"/>
          <w:spacing w:val="0"/>
          <w:sz w:val="44"/>
          <w:szCs w:val="44"/>
          <w:lang w:val="en-US" w:eastAsia="zh-CN"/>
        </w:rPr>
      </w:pPr>
      <w:r>
        <w:rPr>
          <w:rStyle w:val="7"/>
          <w:rFonts w:hint="eastAsia" w:ascii="方正小标宋_GBK" w:hAnsi="方正小标宋_GBK" w:eastAsia="方正小标宋_GBK" w:cs="方正小标宋_GBK"/>
          <w:b w:val="0"/>
          <w:bCs/>
          <w:i w:val="0"/>
          <w:color w:val="auto"/>
          <w:spacing w:val="0"/>
          <w:sz w:val="44"/>
          <w:szCs w:val="44"/>
          <w:lang w:val="en-US" w:eastAsia="zh-CN"/>
        </w:rPr>
        <w:t>道真仡佬族苗族自治县消防救援大队</w:t>
      </w:r>
    </w:p>
    <w:p w14:paraId="62A65F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9" w:lineRule="exact"/>
        <w:ind w:left="0" w:right="0" w:firstLine="0"/>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i w:val="0"/>
          <w:caps w:val="0"/>
          <w:color w:val="auto"/>
          <w:spacing w:val="0"/>
          <w:sz w:val="44"/>
          <w:szCs w:val="44"/>
        </w:rPr>
        <w:t>公开基本目录</w:t>
      </w:r>
    </w:p>
    <w:p w14:paraId="3FDF9362">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auto"/>
          <w:sz w:val="44"/>
          <w:szCs w:val="44"/>
        </w:rPr>
      </w:pPr>
    </w:p>
    <w:tbl>
      <w:tblPr>
        <w:tblStyle w:val="5"/>
        <w:tblW w:w="10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6"/>
        <w:gridCol w:w="896"/>
        <w:gridCol w:w="1688"/>
        <w:gridCol w:w="3216"/>
        <w:gridCol w:w="1650"/>
        <w:gridCol w:w="1576"/>
      </w:tblGrid>
      <w:tr w14:paraId="44641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1456" w:type="dxa"/>
            <w:vAlign w:val="center"/>
          </w:tcPr>
          <w:p w14:paraId="27145AD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方正黑体_GBK" w:hAnsi="方正黑体_GBK" w:eastAsia="方正黑体_GBK" w:cs="方正黑体_GBK"/>
                <w:b/>
                <w:color w:val="auto"/>
                <w:sz w:val="28"/>
                <w:szCs w:val="28"/>
                <w:vertAlign w:val="baseline"/>
              </w:rPr>
            </w:pPr>
            <w:r>
              <w:rPr>
                <w:rFonts w:hint="eastAsia" w:ascii="方正黑体_GBK" w:hAnsi="方正黑体_GBK" w:eastAsia="方正黑体_GBK" w:cs="方正黑体_GBK"/>
                <w:b/>
                <w:i w:val="0"/>
                <w:caps w:val="0"/>
                <w:color w:val="auto"/>
                <w:spacing w:val="0"/>
                <w:sz w:val="28"/>
                <w:szCs w:val="28"/>
              </w:rPr>
              <w:t>公共类别</w:t>
            </w:r>
          </w:p>
        </w:tc>
        <w:tc>
          <w:tcPr>
            <w:tcW w:w="896" w:type="dxa"/>
            <w:vAlign w:val="center"/>
          </w:tcPr>
          <w:p w14:paraId="3D31F5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方正黑体_GBK" w:hAnsi="方正黑体_GBK" w:eastAsia="方正黑体_GBK" w:cs="方正黑体_GBK"/>
                <w:b/>
                <w:color w:val="auto"/>
                <w:sz w:val="28"/>
                <w:szCs w:val="28"/>
                <w:vertAlign w:val="baseline"/>
              </w:rPr>
            </w:pPr>
            <w:r>
              <w:rPr>
                <w:rFonts w:hint="eastAsia" w:ascii="方正黑体_GBK" w:hAnsi="方正黑体_GBK" w:eastAsia="方正黑体_GBK" w:cs="方正黑体_GBK"/>
                <w:b/>
                <w:i w:val="0"/>
                <w:caps w:val="0"/>
                <w:color w:val="auto"/>
                <w:spacing w:val="0"/>
                <w:sz w:val="28"/>
                <w:szCs w:val="28"/>
              </w:rPr>
              <w:t>序号</w:t>
            </w:r>
          </w:p>
        </w:tc>
        <w:tc>
          <w:tcPr>
            <w:tcW w:w="1688" w:type="dxa"/>
            <w:vAlign w:val="center"/>
          </w:tcPr>
          <w:p w14:paraId="31227A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方正黑体_GBK" w:hAnsi="方正黑体_GBK" w:eastAsia="方正黑体_GBK" w:cs="方正黑体_GBK"/>
                <w:b/>
                <w:color w:val="auto"/>
                <w:sz w:val="28"/>
                <w:szCs w:val="28"/>
                <w:vertAlign w:val="baseline"/>
              </w:rPr>
            </w:pPr>
            <w:r>
              <w:rPr>
                <w:rFonts w:hint="eastAsia" w:ascii="方正黑体_GBK" w:hAnsi="方正黑体_GBK" w:eastAsia="方正黑体_GBK" w:cs="方正黑体_GBK"/>
                <w:b/>
                <w:i w:val="0"/>
                <w:caps w:val="0"/>
                <w:color w:val="auto"/>
                <w:spacing w:val="0"/>
                <w:sz w:val="28"/>
                <w:szCs w:val="28"/>
              </w:rPr>
              <w:t>公开事项</w:t>
            </w:r>
          </w:p>
        </w:tc>
        <w:tc>
          <w:tcPr>
            <w:tcW w:w="3216" w:type="dxa"/>
            <w:vAlign w:val="center"/>
          </w:tcPr>
          <w:p w14:paraId="020D2F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方正黑体_GBK" w:hAnsi="方正黑体_GBK" w:eastAsia="方正黑体_GBK" w:cs="方正黑体_GBK"/>
                <w:b/>
                <w:color w:val="auto"/>
                <w:sz w:val="28"/>
                <w:szCs w:val="28"/>
                <w:vertAlign w:val="baseline"/>
              </w:rPr>
            </w:pPr>
            <w:r>
              <w:rPr>
                <w:rFonts w:hint="eastAsia" w:ascii="方正黑体_GBK" w:hAnsi="方正黑体_GBK" w:eastAsia="方正黑体_GBK" w:cs="方正黑体_GBK"/>
                <w:b/>
                <w:i w:val="0"/>
                <w:caps w:val="0"/>
                <w:color w:val="auto"/>
                <w:spacing w:val="0"/>
                <w:sz w:val="28"/>
                <w:szCs w:val="28"/>
              </w:rPr>
              <w:t>公开内容</w:t>
            </w:r>
          </w:p>
        </w:tc>
        <w:tc>
          <w:tcPr>
            <w:tcW w:w="1650" w:type="dxa"/>
            <w:vAlign w:val="center"/>
          </w:tcPr>
          <w:p w14:paraId="05C746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方正黑体_GBK" w:hAnsi="方正黑体_GBK" w:eastAsia="方正黑体_GBK" w:cs="方正黑体_GBK"/>
                <w:b/>
                <w:color w:val="auto"/>
                <w:sz w:val="28"/>
                <w:szCs w:val="28"/>
                <w:vertAlign w:val="baseline"/>
              </w:rPr>
            </w:pPr>
            <w:r>
              <w:rPr>
                <w:rFonts w:hint="eastAsia" w:ascii="方正黑体_GBK" w:hAnsi="方正黑体_GBK" w:eastAsia="方正黑体_GBK" w:cs="方正黑体_GBK"/>
                <w:b/>
                <w:i w:val="0"/>
                <w:caps w:val="0"/>
                <w:color w:val="auto"/>
                <w:spacing w:val="0"/>
                <w:sz w:val="28"/>
                <w:szCs w:val="28"/>
              </w:rPr>
              <w:t>公开方式</w:t>
            </w:r>
          </w:p>
        </w:tc>
        <w:tc>
          <w:tcPr>
            <w:tcW w:w="1576" w:type="dxa"/>
            <w:vAlign w:val="center"/>
          </w:tcPr>
          <w:p w14:paraId="64EABD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方正黑体_GBK" w:hAnsi="方正黑体_GBK" w:eastAsia="方正黑体_GBK" w:cs="方正黑体_GBK"/>
                <w:b/>
                <w:color w:val="auto"/>
                <w:sz w:val="28"/>
                <w:szCs w:val="28"/>
                <w:vertAlign w:val="baseline"/>
              </w:rPr>
            </w:pPr>
            <w:r>
              <w:rPr>
                <w:rFonts w:hint="eastAsia" w:ascii="方正黑体_GBK" w:hAnsi="方正黑体_GBK" w:eastAsia="方正黑体_GBK" w:cs="方正黑体_GBK"/>
                <w:b/>
                <w:i w:val="0"/>
                <w:caps w:val="0"/>
                <w:color w:val="auto"/>
                <w:spacing w:val="0"/>
                <w:sz w:val="28"/>
                <w:szCs w:val="28"/>
              </w:rPr>
              <w:t>责任主体</w:t>
            </w:r>
          </w:p>
        </w:tc>
      </w:tr>
      <w:tr w14:paraId="780F0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6" w:type="dxa"/>
            <w:vMerge w:val="restart"/>
            <w:vAlign w:val="center"/>
          </w:tcPr>
          <w:p w14:paraId="384D12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机构简介</w:t>
            </w:r>
          </w:p>
        </w:tc>
        <w:tc>
          <w:tcPr>
            <w:tcW w:w="896" w:type="dxa"/>
            <w:vAlign w:val="center"/>
          </w:tcPr>
          <w:p w14:paraId="60D3B5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1</w:t>
            </w:r>
          </w:p>
        </w:tc>
        <w:tc>
          <w:tcPr>
            <w:tcW w:w="1688" w:type="dxa"/>
            <w:vAlign w:val="center"/>
          </w:tcPr>
          <w:p w14:paraId="1E9D16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道真仡佬族苗族自治县消防救援大队</w:t>
            </w:r>
            <w:r>
              <w:rPr>
                <w:rFonts w:hint="default" w:ascii="Times New Roman" w:hAnsi="Times New Roman" w:eastAsia="方正仿宋_GBK" w:cs="Times New Roman"/>
                <w:i w:val="0"/>
                <w:caps w:val="0"/>
                <w:color w:val="auto"/>
                <w:spacing w:val="0"/>
                <w:sz w:val="28"/>
                <w:szCs w:val="28"/>
              </w:rPr>
              <w:t>职能</w:t>
            </w:r>
          </w:p>
        </w:tc>
        <w:tc>
          <w:tcPr>
            <w:tcW w:w="3216" w:type="dxa"/>
            <w:vAlign w:val="center"/>
          </w:tcPr>
          <w:p w14:paraId="21396D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i w:val="0"/>
                <w:caps w:val="0"/>
                <w:color w:val="auto"/>
                <w:spacing w:val="0"/>
                <w:sz w:val="28"/>
                <w:szCs w:val="28"/>
              </w:rPr>
            </w:pPr>
            <w:r>
              <w:rPr>
                <w:rFonts w:hint="default" w:ascii="Times New Roman" w:hAnsi="Times New Roman" w:eastAsia="方正仿宋_GBK" w:cs="Times New Roman"/>
                <w:i w:val="0"/>
                <w:caps w:val="0"/>
                <w:color w:val="auto"/>
                <w:spacing w:val="0"/>
                <w:sz w:val="28"/>
                <w:szCs w:val="28"/>
              </w:rPr>
              <w:t>主要职责</w:t>
            </w:r>
          </w:p>
        </w:tc>
        <w:tc>
          <w:tcPr>
            <w:tcW w:w="1650" w:type="dxa"/>
            <w:vAlign w:val="center"/>
          </w:tcPr>
          <w:p w14:paraId="7C463B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i w:val="0"/>
                <w:caps w:val="0"/>
                <w:color w:val="auto"/>
                <w:spacing w:val="0"/>
                <w:sz w:val="28"/>
                <w:szCs w:val="28"/>
              </w:rPr>
            </w:pPr>
            <w:r>
              <w:rPr>
                <w:rFonts w:hint="default" w:ascii="Times New Roman" w:hAnsi="Times New Roman" w:eastAsia="方正仿宋_GBK" w:cs="Times New Roman"/>
                <w:i w:val="0"/>
                <w:caps w:val="0"/>
                <w:color w:val="auto"/>
                <w:spacing w:val="0"/>
                <w:sz w:val="28"/>
                <w:szCs w:val="28"/>
              </w:rPr>
              <w:t>贵州消防门户网</w:t>
            </w:r>
          </w:p>
        </w:tc>
        <w:tc>
          <w:tcPr>
            <w:tcW w:w="1576" w:type="dxa"/>
            <w:vAlign w:val="center"/>
          </w:tcPr>
          <w:p w14:paraId="305F51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i w:val="0"/>
                <w:caps w:val="0"/>
                <w:color w:val="auto"/>
                <w:spacing w:val="0"/>
                <w:sz w:val="28"/>
                <w:szCs w:val="28"/>
                <w:lang w:val="en-US" w:eastAsia="zh-CN"/>
              </w:rPr>
            </w:pPr>
            <w:r>
              <w:rPr>
                <w:rFonts w:hint="eastAsia" w:ascii="Times New Roman" w:hAnsi="Times New Roman" w:eastAsia="方正仿宋_GBK" w:cs="Times New Roman"/>
                <w:i w:val="0"/>
                <w:caps w:val="0"/>
                <w:color w:val="auto"/>
                <w:spacing w:val="0"/>
                <w:sz w:val="28"/>
                <w:szCs w:val="28"/>
                <w:lang w:val="en-US" w:eastAsia="zh-CN"/>
              </w:rPr>
              <w:t>道真仡佬族苗族自治县消防救援大队</w:t>
            </w:r>
          </w:p>
        </w:tc>
      </w:tr>
      <w:tr w14:paraId="07457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6" w:type="dxa"/>
            <w:vMerge w:val="continue"/>
            <w:vAlign w:val="center"/>
          </w:tcPr>
          <w:p w14:paraId="3C3A9CFB">
            <w:pPr>
              <w:keepNext w:val="0"/>
              <w:keepLines w:val="0"/>
              <w:pageBreakBefore w:val="0"/>
              <w:widowControl/>
              <w:kinsoku/>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方正仿宋_GBK" w:cs="Times New Roman"/>
                <w:color w:val="auto"/>
                <w:sz w:val="28"/>
                <w:szCs w:val="28"/>
                <w:vertAlign w:val="baseline"/>
              </w:rPr>
            </w:pPr>
          </w:p>
        </w:tc>
        <w:tc>
          <w:tcPr>
            <w:tcW w:w="896" w:type="dxa"/>
            <w:vAlign w:val="center"/>
          </w:tcPr>
          <w:p w14:paraId="7F2E80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2</w:t>
            </w:r>
          </w:p>
        </w:tc>
        <w:tc>
          <w:tcPr>
            <w:tcW w:w="1688" w:type="dxa"/>
            <w:vAlign w:val="center"/>
          </w:tcPr>
          <w:p w14:paraId="5B9107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大队</w:t>
            </w:r>
            <w:r>
              <w:rPr>
                <w:rFonts w:hint="default" w:ascii="Times New Roman" w:hAnsi="Times New Roman" w:eastAsia="方正仿宋_GBK" w:cs="Times New Roman"/>
                <w:i w:val="0"/>
                <w:caps w:val="0"/>
                <w:color w:val="auto"/>
                <w:spacing w:val="0"/>
                <w:sz w:val="28"/>
                <w:szCs w:val="28"/>
              </w:rPr>
              <w:t>领导</w:t>
            </w:r>
          </w:p>
        </w:tc>
        <w:tc>
          <w:tcPr>
            <w:tcW w:w="3216" w:type="dxa"/>
            <w:vAlign w:val="center"/>
          </w:tcPr>
          <w:p w14:paraId="0F1CEA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领导简介</w:t>
            </w:r>
          </w:p>
        </w:tc>
        <w:tc>
          <w:tcPr>
            <w:tcW w:w="1650" w:type="dxa"/>
            <w:vAlign w:val="center"/>
          </w:tcPr>
          <w:p w14:paraId="044D64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576" w:type="dxa"/>
            <w:vAlign w:val="center"/>
          </w:tcPr>
          <w:p w14:paraId="33CE81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道真仡佬族苗族自治县消防救援大队</w:t>
            </w:r>
          </w:p>
        </w:tc>
      </w:tr>
      <w:tr w14:paraId="508A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6" w:type="dxa"/>
            <w:vMerge w:val="continue"/>
            <w:vAlign w:val="center"/>
          </w:tcPr>
          <w:p w14:paraId="4003CDA3">
            <w:pPr>
              <w:keepNext w:val="0"/>
              <w:keepLines w:val="0"/>
              <w:pageBreakBefore w:val="0"/>
              <w:widowControl/>
              <w:kinsoku/>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方正仿宋_GBK" w:cs="Times New Roman"/>
                <w:color w:val="auto"/>
                <w:sz w:val="28"/>
                <w:szCs w:val="28"/>
                <w:vertAlign w:val="baseline"/>
              </w:rPr>
            </w:pPr>
          </w:p>
        </w:tc>
        <w:tc>
          <w:tcPr>
            <w:tcW w:w="896" w:type="dxa"/>
            <w:vAlign w:val="center"/>
          </w:tcPr>
          <w:p w14:paraId="1E9C73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3</w:t>
            </w:r>
          </w:p>
        </w:tc>
        <w:tc>
          <w:tcPr>
            <w:tcW w:w="1688" w:type="dxa"/>
            <w:vAlign w:val="center"/>
          </w:tcPr>
          <w:p w14:paraId="6CB5BA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重要活动信息</w:t>
            </w:r>
          </w:p>
        </w:tc>
        <w:tc>
          <w:tcPr>
            <w:tcW w:w="3216" w:type="dxa"/>
            <w:vAlign w:val="center"/>
          </w:tcPr>
          <w:p w14:paraId="0B642D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领导重要活动信息</w:t>
            </w:r>
          </w:p>
        </w:tc>
        <w:tc>
          <w:tcPr>
            <w:tcW w:w="1650" w:type="dxa"/>
            <w:vAlign w:val="center"/>
          </w:tcPr>
          <w:p w14:paraId="61926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576" w:type="dxa"/>
            <w:vAlign w:val="center"/>
          </w:tcPr>
          <w:p w14:paraId="190F99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道真仡佬族苗族自治县消防救援大队</w:t>
            </w:r>
          </w:p>
        </w:tc>
      </w:tr>
      <w:tr w14:paraId="399FA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6" w:type="dxa"/>
            <w:vMerge w:val="continue"/>
            <w:vAlign w:val="center"/>
          </w:tcPr>
          <w:p w14:paraId="01DA98B5">
            <w:pPr>
              <w:keepNext w:val="0"/>
              <w:keepLines w:val="0"/>
              <w:pageBreakBefore w:val="0"/>
              <w:widowControl/>
              <w:kinsoku/>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方正仿宋_GBK" w:cs="Times New Roman"/>
                <w:color w:val="auto"/>
                <w:sz w:val="28"/>
                <w:szCs w:val="28"/>
                <w:vertAlign w:val="baseline"/>
              </w:rPr>
            </w:pPr>
          </w:p>
        </w:tc>
        <w:tc>
          <w:tcPr>
            <w:tcW w:w="896" w:type="dxa"/>
            <w:vAlign w:val="center"/>
          </w:tcPr>
          <w:p w14:paraId="3D1A37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color w:val="auto"/>
                <w:sz w:val="28"/>
                <w:szCs w:val="28"/>
                <w:vertAlign w:val="baseline"/>
                <w:lang w:val="en-US" w:eastAsia="zh-CN"/>
              </w:rPr>
              <w:t>4</w:t>
            </w:r>
          </w:p>
        </w:tc>
        <w:tc>
          <w:tcPr>
            <w:tcW w:w="1688" w:type="dxa"/>
            <w:vAlign w:val="center"/>
          </w:tcPr>
          <w:p w14:paraId="2B0653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联系方式</w:t>
            </w:r>
          </w:p>
        </w:tc>
        <w:tc>
          <w:tcPr>
            <w:tcW w:w="3216" w:type="dxa"/>
            <w:vAlign w:val="center"/>
          </w:tcPr>
          <w:p w14:paraId="6D4BD3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办公地址、办公时间、联系方式</w:t>
            </w:r>
          </w:p>
        </w:tc>
        <w:tc>
          <w:tcPr>
            <w:tcW w:w="1650" w:type="dxa"/>
            <w:vAlign w:val="center"/>
          </w:tcPr>
          <w:p w14:paraId="46D350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576" w:type="dxa"/>
            <w:vAlign w:val="center"/>
          </w:tcPr>
          <w:p w14:paraId="745886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道真仡佬族苗族自治县消防救援大队</w:t>
            </w:r>
          </w:p>
        </w:tc>
      </w:tr>
      <w:tr w14:paraId="25DE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6" w:type="dxa"/>
            <w:vMerge w:val="restart"/>
            <w:vAlign w:val="center"/>
          </w:tcPr>
          <w:p w14:paraId="32F631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法规政策</w:t>
            </w:r>
          </w:p>
        </w:tc>
        <w:tc>
          <w:tcPr>
            <w:tcW w:w="896" w:type="dxa"/>
            <w:vAlign w:val="center"/>
          </w:tcPr>
          <w:p w14:paraId="18CBEA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5</w:t>
            </w:r>
          </w:p>
        </w:tc>
        <w:tc>
          <w:tcPr>
            <w:tcW w:w="1688" w:type="dxa"/>
            <w:vAlign w:val="center"/>
          </w:tcPr>
          <w:p w14:paraId="06D42C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法律法规</w:t>
            </w:r>
          </w:p>
        </w:tc>
        <w:tc>
          <w:tcPr>
            <w:tcW w:w="3216" w:type="dxa"/>
            <w:vAlign w:val="center"/>
          </w:tcPr>
          <w:p w14:paraId="589F4F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涉及消防救援工作相关的法律法规</w:t>
            </w:r>
          </w:p>
        </w:tc>
        <w:tc>
          <w:tcPr>
            <w:tcW w:w="1650" w:type="dxa"/>
            <w:vAlign w:val="center"/>
          </w:tcPr>
          <w:p w14:paraId="4070E1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576" w:type="dxa"/>
            <w:vAlign w:val="center"/>
          </w:tcPr>
          <w:p w14:paraId="56AF579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道真仡佬族苗族自治县消防救援大队</w:t>
            </w:r>
          </w:p>
        </w:tc>
      </w:tr>
      <w:tr w14:paraId="6505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6" w:type="dxa"/>
            <w:vMerge w:val="continue"/>
            <w:vAlign w:val="center"/>
          </w:tcPr>
          <w:p w14:paraId="164ACCC6">
            <w:pPr>
              <w:keepNext w:val="0"/>
              <w:keepLines w:val="0"/>
              <w:pageBreakBefore w:val="0"/>
              <w:widowControl/>
              <w:kinsoku/>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方正仿宋_GBK" w:cs="Times New Roman"/>
                <w:color w:val="auto"/>
                <w:sz w:val="28"/>
                <w:szCs w:val="28"/>
                <w:vertAlign w:val="baseline"/>
              </w:rPr>
            </w:pPr>
          </w:p>
        </w:tc>
        <w:tc>
          <w:tcPr>
            <w:tcW w:w="896" w:type="dxa"/>
            <w:vAlign w:val="center"/>
          </w:tcPr>
          <w:p w14:paraId="49E080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6</w:t>
            </w:r>
          </w:p>
        </w:tc>
        <w:tc>
          <w:tcPr>
            <w:tcW w:w="1688" w:type="dxa"/>
            <w:vAlign w:val="center"/>
          </w:tcPr>
          <w:p w14:paraId="4F48D4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i w:val="0"/>
                <w:caps w:val="0"/>
                <w:color w:val="auto"/>
                <w:spacing w:val="0"/>
                <w:sz w:val="28"/>
                <w:szCs w:val="28"/>
              </w:rPr>
            </w:pPr>
            <w:r>
              <w:rPr>
                <w:rFonts w:hint="default" w:ascii="Times New Roman" w:hAnsi="Times New Roman" w:eastAsia="方正仿宋_GBK" w:cs="Times New Roman"/>
                <w:i w:val="0"/>
                <w:caps w:val="0"/>
                <w:color w:val="auto"/>
                <w:spacing w:val="0"/>
                <w:sz w:val="28"/>
                <w:szCs w:val="28"/>
              </w:rPr>
              <w:t>规范性</w:t>
            </w:r>
          </w:p>
          <w:p w14:paraId="1E26BA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文件</w:t>
            </w:r>
          </w:p>
        </w:tc>
        <w:tc>
          <w:tcPr>
            <w:tcW w:w="3216" w:type="dxa"/>
            <w:vAlign w:val="center"/>
          </w:tcPr>
          <w:p w14:paraId="624F77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除部门规章外，由</w:t>
            </w:r>
            <w:r>
              <w:rPr>
                <w:rFonts w:hint="eastAsia" w:ascii="Times New Roman" w:hAnsi="Times New Roman" w:eastAsia="方正仿宋_GBK" w:cs="Times New Roman"/>
                <w:i w:val="0"/>
                <w:caps w:val="0"/>
                <w:color w:val="auto"/>
                <w:spacing w:val="0"/>
                <w:sz w:val="28"/>
                <w:szCs w:val="28"/>
                <w:lang w:val="en-US" w:eastAsia="zh-CN"/>
              </w:rPr>
              <w:t>道真仡佬族苗族自治县消防救援大队</w:t>
            </w:r>
            <w:r>
              <w:rPr>
                <w:rFonts w:hint="default" w:ascii="Times New Roman" w:hAnsi="Times New Roman" w:eastAsia="方正仿宋_GBK" w:cs="Times New Roman"/>
                <w:i w:val="0"/>
                <w:caps w:val="0"/>
                <w:color w:val="auto"/>
                <w:spacing w:val="0"/>
                <w:sz w:val="28"/>
                <w:szCs w:val="28"/>
              </w:rPr>
              <w:t>制定或与其他部门联合制定的，涉及公民、法人或其他组织权力义务，具有普遍约束力，在一定期限内适用的公文</w:t>
            </w:r>
          </w:p>
        </w:tc>
        <w:tc>
          <w:tcPr>
            <w:tcW w:w="1650" w:type="dxa"/>
            <w:vAlign w:val="center"/>
          </w:tcPr>
          <w:p w14:paraId="31B870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576" w:type="dxa"/>
            <w:vAlign w:val="center"/>
          </w:tcPr>
          <w:p w14:paraId="2BC0E2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道真仡佬族苗族自治县消防救援大队</w:t>
            </w:r>
          </w:p>
        </w:tc>
      </w:tr>
      <w:tr w14:paraId="2D3D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6" w:type="dxa"/>
            <w:vMerge w:val="continue"/>
            <w:vAlign w:val="center"/>
          </w:tcPr>
          <w:p w14:paraId="3DD84898">
            <w:pPr>
              <w:keepNext w:val="0"/>
              <w:keepLines w:val="0"/>
              <w:pageBreakBefore w:val="0"/>
              <w:widowControl/>
              <w:kinsoku/>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方正仿宋_GBK" w:cs="Times New Roman"/>
                <w:color w:val="auto"/>
                <w:sz w:val="28"/>
                <w:szCs w:val="28"/>
                <w:vertAlign w:val="baseline"/>
              </w:rPr>
            </w:pPr>
          </w:p>
        </w:tc>
        <w:tc>
          <w:tcPr>
            <w:tcW w:w="896" w:type="dxa"/>
            <w:vAlign w:val="center"/>
          </w:tcPr>
          <w:p w14:paraId="460163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7</w:t>
            </w:r>
          </w:p>
        </w:tc>
        <w:tc>
          <w:tcPr>
            <w:tcW w:w="1688" w:type="dxa"/>
            <w:vAlign w:val="center"/>
          </w:tcPr>
          <w:p w14:paraId="462EBB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重大政策文件及解读</w:t>
            </w:r>
          </w:p>
        </w:tc>
        <w:tc>
          <w:tcPr>
            <w:tcW w:w="3216" w:type="dxa"/>
            <w:vAlign w:val="center"/>
          </w:tcPr>
          <w:p w14:paraId="0F55A6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有关重大政策等的发布及其解读，相关热点问题的解读与回应</w:t>
            </w:r>
          </w:p>
        </w:tc>
        <w:tc>
          <w:tcPr>
            <w:tcW w:w="1650" w:type="dxa"/>
            <w:vAlign w:val="center"/>
          </w:tcPr>
          <w:p w14:paraId="18AEFF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576" w:type="dxa"/>
            <w:vAlign w:val="center"/>
          </w:tcPr>
          <w:p w14:paraId="2EDD73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道真仡佬族苗族自治县消防救援大队</w:t>
            </w:r>
          </w:p>
        </w:tc>
      </w:tr>
      <w:tr w14:paraId="56E9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6" w:type="dxa"/>
            <w:vMerge w:val="continue"/>
            <w:vAlign w:val="center"/>
          </w:tcPr>
          <w:p w14:paraId="4F9B70A6">
            <w:pPr>
              <w:keepNext w:val="0"/>
              <w:keepLines w:val="0"/>
              <w:pageBreakBefore w:val="0"/>
              <w:widowControl/>
              <w:kinsoku/>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方正仿宋_GBK" w:cs="Times New Roman"/>
                <w:color w:val="auto"/>
                <w:sz w:val="28"/>
                <w:szCs w:val="28"/>
                <w:vertAlign w:val="baseline"/>
              </w:rPr>
            </w:pPr>
          </w:p>
        </w:tc>
        <w:tc>
          <w:tcPr>
            <w:tcW w:w="896" w:type="dxa"/>
            <w:vAlign w:val="center"/>
          </w:tcPr>
          <w:p w14:paraId="652201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color w:val="auto"/>
                <w:sz w:val="28"/>
                <w:szCs w:val="28"/>
                <w:vertAlign w:val="baseline"/>
                <w:lang w:val="en-US" w:eastAsia="zh-CN"/>
              </w:rPr>
              <w:t>8</w:t>
            </w:r>
          </w:p>
        </w:tc>
        <w:tc>
          <w:tcPr>
            <w:tcW w:w="1688" w:type="dxa"/>
            <w:vAlign w:val="center"/>
          </w:tcPr>
          <w:p w14:paraId="212182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规范性文件清理结果</w:t>
            </w:r>
          </w:p>
        </w:tc>
        <w:tc>
          <w:tcPr>
            <w:tcW w:w="3216" w:type="dxa"/>
            <w:vAlign w:val="center"/>
          </w:tcPr>
          <w:p w14:paraId="5D251B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定期对规范性文件进行清理的结果信息</w:t>
            </w:r>
          </w:p>
        </w:tc>
        <w:tc>
          <w:tcPr>
            <w:tcW w:w="1650" w:type="dxa"/>
            <w:vAlign w:val="center"/>
          </w:tcPr>
          <w:p w14:paraId="7C13490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576" w:type="dxa"/>
            <w:vAlign w:val="center"/>
          </w:tcPr>
          <w:p w14:paraId="48D2B5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道真仡佬族苗族自治县消防救援大队</w:t>
            </w:r>
          </w:p>
        </w:tc>
      </w:tr>
      <w:tr w14:paraId="616E3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6" w:type="dxa"/>
            <w:vAlign w:val="center"/>
          </w:tcPr>
          <w:p w14:paraId="0D7830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规划</w:t>
            </w:r>
            <w:r>
              <w:rPr>
                <w:rFonts w:hint="eastAsia" w:ascii="Times New Roman" w:hAnsi="Times New Roman" w:eastAsia="方正仿宋_GBK" w:cs="Times New Roman"/>
                <w:i w:val="0"/>
                <w:caps w:val="0"/>
                <w:color w:val="auto"/>
                <w:spacing w:val="0"/>
                <w:sz w:val="28"/>
                <w:szCs w:val="28"/>
                <w:lang w:val="en-US" w:eastAsia="zh-CN"/>
              </w:rPr>
              <w:t>计划</w:t>
            </w:r>
          </w:p>
        </w:tc>
        <w:tc>
          <w:tcPr>
            <w:tcW w:w="896" w:type="dxa"/>
            <w:vAlign w:val="center"/>
          </w:tcPr>
          <w:p w14:paraId="740B72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9</w:t>
            </w:r>
          </w:p>
        </w:tc>
        <w:tc>
          <w:tcPr>
            <w:tcW w:w="1688" w:type="dxa"/>
            <w:vAlign w:val="center"/>
          </w:tcPr>
          <w:p w14:paraId="3ABF1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规划</w:t>
            </w:r>
            <w:r>
              <w:rPr>
                <w:rFonts w:hint="eastAsia" w:ascii="Times New Roman" w:hAnsi="Times New Roman" w:eastAsia="方正仿宋_GBK" w:cs="Times New Roman"/>
                <w:i w:val="0"/>
                <w:caps w:val="0"/>
                <w:color w:val="auto"/>
                <w:spacing w:val="0"/>
                <w:sz w:val="28"/>
                <w:szCs w:val="28"/>
                <w:lang w:val="en-US" w:eastAsia="zh-CN"/>
              </w:rPr>
              <w:t>计划</w:t>
            </w:r>
          </w:p>
        </w:tc>
        <w:tc>
          <w:tcPr>
            <w:tcW w:w="3216" w:type="dxa"/>
            <w:vAlign w:val="center"/>
          </w:tcPr>
          <w:p w14:paraId="566562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国家消防规划、区域消防规划、城乡专项消防规划等</w:t>
            </w:r>
          </w:p>
        </w:tc>
        <w:tc>
          <w:tcPr>
            <w:tcW w:w="1650" w:type="dxa"/>
            <w:vAlign w:val="center"/>
          </w:tcPr>
          <w:p w14:paraId="26EFB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576" w:type="dxa"/>
            <w:vAlign w:val="center"/>
          </w:tcPr>
          <w:p w14:paraId="049F0D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道真仡佬族苗族自治县消防救援大队</w:t>
            </w:r>
          </w:p>
        </w:tc>
      </w:tr>
      <w:tr w14:paraId="1200B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6" w:type="dxa"/>
            <w:vAlign w:val="center"/>
          </w:tcPr>
          <w:p w14:paraId="2AD52E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统计信息</w:t>
            </w:r>
          </w:p>
        </w:tc>
        <w:tc>
          <w:tcPr>
            <w:tcW w:w="896" w:type="dxa"/>
            <w:vAlign w:val="center"/>
          </w:tcPr>
          <w:p w14:paraId="146095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0</w:t>
            </w:r>
          </w:p>
        </w:tc>
        <w:tc>
          <w:tcPr>
            <w:tcW w:w="1688" w:type="dxa"/>
            <w:vAlign w:val="center"/>
          </w:tcPr>
          <w:p w14:paraId="36909A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统计信息</w:t>
            </w:r>
          </w:p>
        </w:tc>
        <w:tc>
          <w:tcPr>
            <w:tcW w:w="3216" w:type="dxa"/>
            <w:vAlign w:val="center"/>
          </w:tcPr>
          <w:p w14:paraId="7E0081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火灾等灾害事故救援统计信息</w:t>
            </w:r>
          </w:p>
        </w:tc>
        <w:tc>
          <w:tcPr>
            <w:tcW w:w="1650" w:type="dxa"/>
            <w:vAlign w:val="center"/>
          </w:tcPr>
          <w:p w14:paraId="13A699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576" w:type="dxa"/>
            <w:vAlign w:val="center"/>
          </w:tcPr>
          <w:p w14:paraId="4B6ADF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i w:val="0"/>
                <w:caps w:val="0"/>
                <w:color w:val="auto"/>
                <w:spacing w:val="0"/>
                <w:sz w:val="28"/>
                <w:szCs w:val="28"/>
                <w:lang w:val="en-US" w:eastAsia="zh-CN"/>
              </w:rPr>
              <w:t>道真仡佬族苗族自治县消防救援大队</w:t>
            </w:r>
          </w:p>
        </w:tc>
      </w:tr>
      <w:tr w14:paraId="7EE4B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6" w:type="dxa"/>
            <w:vAlign w:val="center"/>
          </w:tcPr>
          <w:p w14:paraId="35935C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应急预案</w:t>
            </w:r>
          </w:p>
        </w:tc>
        <w:tc>
          <w:tcPr>
            <w:tcW w:w="896" w:type="dxa"/>
            <w:vAlign w:val="center"/>
          </w:tcPr>
          <w:p w14:paraId="646039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1</w:t>
            </w:r>
          </w:p>
        </w:tc>
        <w:tc>
          <w:tcPr>
            <w:tcW w:w="1688" w:type="dxa"/>
            <w:vAlign w:val="center"/>
          </w:tcPr>
          <w:p w14:paraId="049F9E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应急预案</w:t>
            </w:r>
          </w:p>
        </w:tc>
        <w:tc>
          <w:tcPr>
            <w:tcW w:w="3216" w:type="dxa"/>
            <w:vAlign w:val="center"/>
          </w:tcPr>
          <w:p w14:paraId="48A719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应急预案</w:t>
            </w:r>
          </w:p>
        </w:tc>
        <w:tc>
          <w:tcPr>
            <w:tcW w:w="1650" w:type="dxa"/>
            <w:vAlign w:val="center"/>
          </w:tcPr>
          <w:p w14:paraId="340AB7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576" w:type="dxa"/>
            <w:vAlign w:val="center"/>
          </w:tcPr>
          <w:p w14:paraId="21165D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道真仡佬族苗族自治县消防救援大队</w:t>
            </w:r>
          </w:p>
        </w:tc>
      </w:tr>
      <w:tr w14:paraId="4445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6" w:type="dxa"/>
            <w:vAlign w:val="center"/>
          </w:tcPr>
          <w:p w14:paraId="21B625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监督情况</w:t>
            </w:r>
          </w:p>
        </w:tc>
        <w:tc>
          <w:tcPr>
            <w:tcW w:w="896" w:type="dxa"/>
            <w:vAlign w:val="center"/>
          </w:tcPr>
          <w:p w14:paraId="6EBC7B6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2</w:t>
            </w:r>
          </w:p>
        </w:tc>
        <w:tc>
          <w:tcPr>
            <w:tcW w:w="1688" w:type="dxa"/>
            <w:vAlign w:val="center"/>
          </w:tcPr>
          <w:p w14:paraId="38DE2D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消防安全监督情况</w:t>
            </w:r>
          </w:p>
        </w:tc>
        <w:tc>
          <w:tcPr>
            <w:tcW w:w="3216" w:type="dxa"/>
            <w:vAlign w:val="center"/>
          </w:tcPr>
          <w:p w14:paraId="2AF50F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消防安全暗访突击检查情况，挂牌督办、相关约谈以及经依法批复的特别重大事故调查报告（依法需要保密的内容除外）情况等信息</w:t>
            </w:r>
          </w:p>
        </w:tc>
        <w:tc>
          <w:tcPr>
            <w:tcW w:w="1650" w:type="dxa"/>
            <w:vAlign w:val="center"/>
          </w:tcPr>
          <w:p w14:paraId="3A52DF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576" w:type="dxa"/>
            <w:vAlign w:val="center"/>
          </w:tcPr>
          <w:p w14:paraId="7BC6ED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道真仡佬族苗族自治县消防救援大队</w:t>
            </w:r>
          </w:p>
        </w:tc>
      </w:tr>
      <w:tr w14:paraId="396CA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6" w:type="dxa"/>
            <w:vMerge w:val="restart"/>
            <w:vAlign w:val="center"/>
          </w:tcPr>
          <w:p w14:paraId="73C146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财务信息</w:t>
            </w:r>
          </w:p>
        </w:tc>
        <w:tc>
          <w:tcPr>
            <w:tcW w:w="896" w:type="dxa"/>
            <w:vAlign w:val="center"/>
          </w:tcPr>
          <w:p w14:paraId="7AFA81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3</w:t>
            </w:r>
          </w:p>
        </w:tc>
        <w:tc>
          <w:tcPr>
            <w:tcW w:w="1688" w:type="dxa"/>
            <w:vAlign w:val="center"/>
          </w:tcPr>
          <w:p w14:paraId="61B73A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财政资金</w:t>
            </w:r>
          </w:p>
        </w:tc>
        <w:tc>
          <w:tcPr>
            <w:tcW w:w="3216" w:type="dxa"/>
            <w:vAlign w:val="center"/>
          </w:tcPr>
          <w:p w14:paraId="2D46E1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道真仡佬族苗族自治县消防救援大队年度</w:t>
            </w:r>
            <w:r>
              <w:rPr>
                <w:rFonts w:hint="default" w:ascii="Times New Roman" w:hAnsi="Times New Roman" w:eastAsia="方正仿宋_GBK" w:cs="Times New Roman"/>
                <w:i w:val="0"/>
                <w:caps w:val="0"/>
                <w:color w:val="auto"/>
                <w:spacing w:val="0"/>
                <w:sz w:val="28"/>
                <w:szCs w:val="28"/>
              </w:rPr>
              <w:t>预算、决算</w:t>
            </w:r>
          </w:p>
        </w:tc>
        <w:tc>
          <w:tcPr>
            <w:tcW w:w="1650" w:type="dxa"/>
            <w:vAlign w:val="center"/>
          </w:tcPr>
          <w:p w14:paraId="59A92D8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576" w:type="dxa"/>
            <w:vAlign w:val="center"/>
          </w:tcPr>
          <w:p w14:paraId="33C442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道真仡佬族苗族自治县消防救援大队</w:t>
            </w:r>
          </w:p>
        </w:tc>
      </w:tr>
      <w:tr w14:paraId="3418F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6" w:type="dxa"/>
            <w:vMerge w:val="continue"/>
            <w:vAlign w:val="center"/>
          </w:tcPr>
          <w:p w14:paraId="5DB40BA6">
            <w:pPr>
              <w:keepNext w:val="0"/>
              <w:keepLines w:val="0"/>
              <w:pageBreakBefore w:val="0"/>
              <w:widowControl/>
              <w:kinsoku/>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方正仿宋_GBK" w:cs="Times New Roman"/>
                <w:color w:val="auto"/>
                <w:sz w:val="28"/>
                <w:szCs w:val="28"/>
                <w:vertAlign w:val="baseline"/>
              </w:rPr>
            </w:pPr>
          </w:p>
        </w:tc>
        <w:tc>
          <w:tcPr>
            <w:tcW w:w="896" w:type="dxa"/>
            <w:vAlign w:val="center"/>
          </w:tcPr>
          <w:p w14:paraId="1D12269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4</w:t>
            </w:r>
          </w:p>
        </w:tc>
        <w:tc>
          <w:tcPr>
            <w:tcW w:w="1688" w:type="dxa"/>
            <w:vAlign w:val="center"/>
          </w:tcPr>
          <w:p w14:paraId="034614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政府采购</w:t>
            </w:r>
          </w:p>
        </w:tc>
        <w:tc>
          <w:tcPr>
            <w:tcW w:w="3216" w:type="dxa"/>
            <w:vAlign w:val="center"/>
          </w:tcPr>
          <w:p w14:paraId="15F0FFA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道真仡佬族苗族自治县消防救援大队</w:t>
            </w:r>
            <w:r>
              <w:rPr>
                <w:rFonts w:hint="default" w:ascii="Times New Roman" w:hAnsi="Times New Roman" w:eastAsia="方正仿宋_GBK" w:cs="Times New Roman"/>
                <w:i w:val="0"/>
                <w:caps w:val="0"/>
                <w:color w:val="auto"/>
                <w:spacing w:val="0"/>
                <w:sz w:val="28"/>
                <w:szCs w:val="28"/>
              </w:rPr>
              <w:t>政府采购项目采购信息（依法需要保密的内容除外）</w:t>
            </w:r>
          </w:p>
        </w:tc>
        <w:tc>
          <w:tcPr>
            <w:tcW w:w="1650" w:type="dxa"/>
            <w:vAlign w:val="center"/>
          </w:tcPr>
          <w:p w14:paraId="377336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pacing w:val="0"/>
                <w:sz w:val="28"/>
                <w:szCs w:val="28"/>
              </w:rPr>
            </w:pPr>
            <w:r>
              <w:rPr>
                <w:rFonts w:hint="default" w:ascii="Times New Roman" w:hAnsi="Times New Roman" w:eastAsia="方正仿宋_GBK" w:cs="Times New Roman"/>
                <w:i w:val="0"/>
                <w:caps w:val="0"/>
                <w:color w:val="auto"/>
                <w:spacing w:val="0"/>
                <w:sz w:val="28"/>
                <w:szCs w:val="28"/>
              </w:rPr>
              <w:t>中国政府</w:t>
            </w:r>
          </w:p>
          <w:p w14:paraId="168A3D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采购网、</w:t>
            </w:r>
            <w:r>
              <w:rPr>
                <w:rFonts w:hint="eastAsia" w:ascii="Times New Roman" w:hAnsi="Times New Roman" w:eastAsia="方正仿宋_GBK" w:cs="Times New Roman"/>
                <w:i w:val="0"/>
                <w:caps w:val="0"/>
                <w:color w:val="auto"/>
                <w:spacing w:val="0"/>
                <w:sz w:val="28"/>
                <w:szCs w:val="28"/>
                <w:lang w:val="en-US" w:eastAsia="zh-CN"/>
              </w:rPr>
              <w:t>贵州省招标投标公共服务平台</w:t>
            </w:r>
            <w:r>
              <w:rPr>
                <w:rFonts w:hint="eastAsia" w:ascii="Times New Roman" w:hAnsi="Times New Roman" w:eastAsia="方正仿宋_GBK" w:cs="Times New Roman"/>
                <w:i w:val="0"/>
                <w:caps w:val="0"/>
                <w:color w:val="auto"/>
                <w:spacing w:val="0"/>
                <w:sz w:val="28"/>
                <w:szCs w:val="28"/>
                <w:lang w:eastAsia="zh-CN"/>
              </w:rPr>
              <w:t>、</w:t>
            </w:r>
            <w:r>
              <w:rPr>
                <w:rFonts w:hint="default" w:ascii="Times New Roman" w:hAnsi="Times New Roman" w:eastAsia="方正仿宋_GBK" w:cs="Times New Roman"/>
                <w:i w:val="0"/>
                <w:caps w:val="0"/>
                <w:color w:val="auto"/>
                <w:spacing w:val="0"/>
                <w:sz w:val="28"/>
                <w:szCs w:val="28"/>
              </w:rPr>
              <w:t>贵州消防门户网</w:t>
            </w:r>
          </w:p>
        </w:tc>
        <w:tc>
          <w:tcPr>
            <w:tcW w:w="1576" w:type="dxa"/>
            <w:vAlign w:val="center"/>
          </w:tcPr>
          <w:p w14:paraId="5F4820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i w:val="0"/>
                <w:caps w:val="0"/>
                <w:color w:val="auto"/>
                <w:spacing w:val="0"/>
                <w:sz w:val="28"/>
                <w:szCs w:val="28"/>
                <w:lang w:val="en-US" w:eastAsia="zh-CN"/>
              </w:rPr>
              <w:t>道真仡佬族苗族自治县消防救援大队</w:t>
            </w:r>
          </w:p>
        </w:tc>
      </w:tr>
      <w:tr w14:paraId="6425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6" w:type="dxa"/>
            <w:vAlign w:val="center"/>
          </w:tcPr>
          <w:p w14:paraId="587F93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color w:val="auto"/>
                <w:sz w:val="28"/>
                <w:szCs w:val="28"/>
                <w:vertAlign w:val="baseline"/>
                <w:lang w:val="en-US" w:eastAsia="zh-CN"/>
              </w:rPr>
              <w:t>应急救援</w:t>
            </w:r>
          </w:p>
        </w:tc>
        <w:tc>
          <w:tcPr>
            <w:tcW w:w="896" w:type="dxa"/>
            <w:vAlign w:val="center"/>
          </w:tcPr>
          <w:p w14:paraId="56BF27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5</w:t>
            </w:r>
          </w:p>
        </w:tc>
        <w:tc>
          <w:tcPr>
            <w:tcW w:w="1688" w:type="dxa"/>
            <w:vAlign w:val="center"/>
          </w:tcPr>
          <w:p w14:paraId="07D6C4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color w:val="auto"/>
                <w:sz w:val="28"/>
                <w:szCs w:val="28"/>
                <w:vertAlign w:val="baseline"/>
                <w:lang w:val="en-US" w:eastAsia="zh-CN"/>
              </w:rPr>
              <w:t>应急救援</w:t>
            </w:r>
          </w:p>
        </w:tc>
        <w:tc>
          <w:tcPr>
            <w:tcW w:w="3216" w:type="dxa"/>
            <w:vAlign w:val="center"/>
          </w:tcPr>
          <w:p w14:paraId="75274B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i w:val="0"/>
                <w:caps w:val="0"/>
                <w:color w:val="auto"/>
                <w:spacing w:val="0"/>
                <w:sz w:val="28"/>
                <w:szCs w:val="28"/>
                <w:lang w:val="en-US" w:eastAsia="zh-CN"/>
              </w:rPr>
              <w:t>适时公布灭火救援、抢险救灾、社会救援等救援信息情况</w:t>
            </w:r>
          </w:p>
        </w:tc>
        <w:tc>
          <w:tcPr>
            <w:tcW w:w="1650" w:type="dxa"/>
            <w:vAlign w:val="center"/>
          </w:tcPr>
          <w:p w14:paraId="506299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贵州消防门户网</w:t>
            </w:r>
            <w:r>
              <w:rPr>
                <w:rFonts w:hint="eastAsia" w:ascii="Times New Roman" w:hAnsi="Times New Roman" w:eastAsia="方正仿宋_GBK" w:cs="Times New Roman"/>
                <w:i w:val="0"/>
                <w:caps w:val="0"/>
                <w:color w:val="auto"/>
                <w:spacing w:val="0"/>
                <w:sz w:val="28"/>
                <w:szCs w:val="28"/>
                <w:lang w:eastAsia="zh-CN"/>
              </w:rPr>
              <w:t>、</w:t>
            </w:r>
            <w:r>
              <w:rPr>
                <w:rFonts w:hint="eastAsia" w:ascii="Times New Roman" w:hAnsi="Times New Roman" w:eastAsia="方正仿宋_GBK" w:cs="Times New Roman"/>
                <w:i w:val="0"/>
                <w:caps w:val="0"/>
                <w:color w:val="auto"/>
                <w:spacing w:val="0"/>
                <w:sz w:val="28"/>
                <w:szCs w:val="28"/>
                <w:lang w:val="en-US" w:eastAsia="zh-CN"/>
              </w:rPr>
              <w:t>贵州消防微信公众号、贵州消防抖音号</w:t>
            </w:r>
          </w:p>
        </w:tc>
        <w:tc>
          <w:tcPr>
            <w:tcW w:w="1576" w:type="dxa"/>
            <w:vAlign w:val="center"/>
          </w:tcPr>
          <w:p w14:paraId="0E74AC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i w:val="0"/>
                <w:caps w:val="0"/>
                <w:color w:val="auto"/>
                <w:spacing w:val="0"/>
                <w:sz w:val="28"/>
                <w:szCs w:val="28"/>
                <w:lang w:val="en-US" w:eastAsia="zh-CN"/>
              </w:rPr>
              <w:t>道真仡佬族苗族自治县消防救援大队</w:t>
            </w:r>
          </w:p>
        </w:tc>
      </w:tr>
      <w:tr w14:paraId="68829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6" w:type="dxa"/>
            <w:vAlign w:val="center"/>
          </w:tcPr>
          <w:p w14:paraId="0FC384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建议提案</w:t>
            </w:r>
          </w:p>
        </w:tc>
        <w:tc>
          <w:tcPr>
            <w:tcW w:w="896" w:type="dxa"/>
            <w:vAlign w:val="center"/>
          </w:tcPr>
          <w:p w14:paraId="31F67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6</w:t>
            </w:r>
          </w:p>
        </w:tc>
        <w:tc>
          <w:tcPr>
            <w:tcW w:w="1688" w:type="dxa"/>
            <w:vAlign w:val="center"/>
          </w:tcPr>
          <w:p w14:paraId="21A1F0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人大建议、政协提案办理回复</w:t>
            </w:r>
          </w:p>
        </w:tc>
        <w:tc>
          <w:tcPr>
            <w:tcW w:w="3216" w:type="dxa"/>
            <w:vAlign w:val="center"/>
          </w:tcPr>
          <w:p w14:paraId="5C4B45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涉及公共利益、公众权益、社会关切及需要社会广泛知晓的建议提案复文</w:t>
            </w:r>
          </w:p>
        </w:tc>
        <w:tc>
          <w:tcPr>
            <w:tcW w:w="1650" w:type="dxa"/>
            <w:vAlign w:val="center"/>
          </w:tcPr>
          <w:p w14:paraId="515198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576" w:type="dxa"/>
            <w:vAlign w:val="center"/>
          </w:tcPr>
          <w:p w14:paraId="65A0AF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Times New Roman"/>
                <w:color w:val="auto"/>
                <w:sz w:val="28"/>
                <w:szCs w:val="28"/>
                <w:vertAlign w:val="baseline"/>
                <w:lang w:eastAsia="zh-CN"/>
              </w:rPr>
            </w:pPr>
            <w:r>
              <w:rPr>
                <w:rFonts w:hint="eastAsia" w:ascii="Times New Roman" w:hAnsi="Times New Roman" w:eastAsia="方正仿宋_GBK" w:cs="Times New Roman"/>
                <w:i w:val="0"/>
                <w:caps w:val="0"/>
                <w:color w:val="auto"/>
                <w:spacing w:val="0"/>
                <w:sz w:val="28"/>
                <w:szCs w:val="28"/>
                <w:lang w:val="en-US" w:eastAsia="zh-CN"/>
              </w:rPr>
              <w:t>道真仡佬族苗族自治县消防救援大队</w:t>
            </w:r>
          </w:p>
        </w:tc>
      </w:tr>
      <w:tr w14:paraId="23F02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6" w:type="dxa"/>
            <w:vAlign w:val="center"/>
          </w:tcPr>
          <w:p w14:paraId="1F1E07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年度报告</w:t>
            </w:r>
          </w:p>
        </w:tc>
        <w:tc>
          <w:tcPr>
            <w:tcW w:w="896" w:type="dxa"/>
            <w:vAlign w:val="center"/>
          </w:tcPr>
          <w:p w14:paraId="31DF78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7</w:t>
            </w:r>
          </w:p>
        </w:tc>
        <w:tc>
          <w:tcPr>
            <w:tcW w:w="1688" w:type="dxa"/>
            <w:vAlign w:val="center"/>
          </w:tcPr>
          <w:p w14:paraId="27285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贵州消防门户网</w:t>
            </w:r>
            <w:r>
              <w:rPr>
                <w:rFonts w:hint="default" w:ascii="Times New Roman" w:hAnsi="Times New Roman" w:eastAsia="方正仿宋_GBK" w:cs="Times New Roman"/>
                <w:i w:val="0"/>
                <w:caps w:val="0"/>
                <w:color w:val="auto"/>
                <w:spacing w:val="0"/>
                <w:sz w:val="28"/>
                <w:szCs w:val="28"/>
              </w:rPr>
              <w:t>网站年度报告</w:t>
            </w:r>
          </w:p>
        </w:tc>
        <w:tc>
          <w:tcPr>
            <w:tcW w:w="3216" w:type="dxa"/>
            <w:vAlign w:val="center"/>
          </w:tcPr>
          <w:p w14:paraId="545F9DA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网站</w:t>
            </w:r>
            <w:r>
              <w:rPr>
                <w:rFonts w:hint="eastAsia" w:ascii="Times New Roman" w:hAnsi="Times New Roman" w:eastAsia="方正仿宋_GBK" w:cs="Times New Roman"/>
                <w:i w:val="0"/>
                <w:caps w:val="0"/>
                <w:color w:val="auto"/>
                <w:spacing w:val="0"/>
                <w:sz w:val="28"/>
                <w:szCs w:val="28"/>
                <w:lang w:val="en-US" w:eastAsia="zh-CN"/>
              </w:rPr>
              <w:t>工作</w:t>
            </w:r>
            <w:r>
              <w:rPr>
                <w:rFonts w:hint="default" w:ascii="Times New Roman" w:hAnsi="Times New Roman" w:eastAsia="方正仿宋_GBK" w:cs="Times New Roman"/>
                <w:i w:val="0"/>
                <w:caps w:val="0"/>
                <w:color w:val="auto"/>
                <w:spacing w:val="0"/>
                <w:sz w:val="28"/>
                <w:szCs w:val="28"/>
              </w:rPr>
              <w:t>的年度报告</w:t>
            </w:r>
          </w:p>
        </w:tc>
        <w:tc>
          <w:tcPr>
            <w:tcW w:w="1650" w:type="dxa"/>
            <w:vAlign w:val="center"/>
          </w:tcPr>
          <w:p w14:paraId="253AD2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576" w:type="dxa"/>
            <w:vAlign w:val="center"/>
          </w:tcPr>
          <w:p w14:paraId="67FF6D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i w:val="0"/>
                <w:caps w:val="0"/>
                <w:color w:val="auto"/>
                <w:spacing w:val="0"/>
                <w:sz w:val="28"/>
                <w:szCs w:val="28"/>
                <w:lang w:val="en-US" w:eastAsia="zh-CN"/>
              </w:rPr>
              <w:t>道真仡佬族苗族自治县消防救援大队</w:t>
            </w:r>
          </w:p>
        </w:tc>
      </w:tr>
      <w:tr w14:paraId="7B762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6" w:type="dxa"/>
            <w:vMerge w:val="restart"/>
            <w:vAlign w:val="center"/>
          </w:tcPr>
          <w:p w14:paraId="7B82DE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信息公开</w:t>
            </w:r>
          </w:p>
        </w:tc>
        <w:tc>
          <w:tcPr>
            <w:tcW w:w="896" w:type="dxa"/>
            <w:vAlign w:val="center"/>
          </w:tcPr>
          <w:p w14:paraId="619AE3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1</w:t>
            </w:r>
            <w:r>
              <w:rPr>
                <w:rFonts w:hint="eastAsia" w:ascii="Times New Roman" w:hAnsi="Times New Roman" w:eastAsia="方正仿宋_GBK" w:cs="Times New Roman"/>
                <w:i w:val="0"/>
                <w:caps w:val="0"/>
                <w:color w:val="auto"/>
                <w:spacing w:val="0"/>
                <w:sz w:val="28"/>
                <w:szCs w:val="28"/>
                <w:lang w:val="en-US" w:eastAsia="zh-CN"/>
              </w:rPr>
              <w:t>8</w:t>
            </w:r>
          </w:p>
        </w:tc>
        <w:tc>
          <w:tcPr>
            <w:tcW w:w="1688" w:type="dxa"/>
            <w:vAlign w:val="center"/>
          </w:tcPr>
          <w:p w14:paraId="0C5A0FF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道真仡佬族苗族自治县消防救援大队</w:t>
            </w:r>
            <w:r>
              <w:rPr>
                <w:rFonts w:hint="default" w:ascii="Times New Roman" w:hAnsi="Times New Roman" w:eastAsia="方正仿宋_GBK" w:cs="Times New Roman"/>
                <w:i w:val="0"/>
                <w:caps w:val="0"/>
                <w:color w:val="auto"/>
                <w:spacing w:val="0"/>
                <w:sz w:val="28"/>
                <w:szCs w:val="28"/>
              </w:rPr>
              <w:t>政府信息公开基本目录</w:t>
            </w:r>
          </w:p>
        </w:tc>
        <w:tc>
          <w:tcPr>
            <w:tcW w:w="3216" w:type="dxa"/>
            <w:vAlign w:val="center"/>
          </w:tcPr>
          <w:p w14:paraId="34CB6F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本目录</w:t>
            </w:r>
          </w:p>
        </w:tc>
        <w:tc>
          <w:tcPr>
            <w:tcW w:w="1650" w:type="dxa"/>
            <w:vAlign w:val="center"/>
          </w:tcPr>
          <w:p w14:paraId="2170EC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576" w:type="dxa"/>
            <w:vAlign w:val="center"/>
          </w:tcPr>
          <w:p w14:paraId="3EF2FA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道真仡佬族苗族自治县消防救援大队</w:t>
            </w:r>
          </w:p>
        </w:tc>
      </w:tr>
      <w:tr w14:paraId="63B35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6" w:type="dxa"/>
            <w:vMerge w:val="continue"/>
            <w:vAlign w:val="center"/>
          </w:tcPr>
          <w:p w14:paraId="4509AE90">
            <w:pPr>
              <w:keepNext w:val="0"/>
              <w:keepLines w:val="0"/>
              <w:pageBreakBefore w:val="0"/>
              <w:widowControl/>
              <w:kinsoku/>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方正仿宋_GBK" w:cs="Times New Roman"/>
                <w:color w:val="auto"/>
                <w:sz w:val="28"/>
                <w:szCs w:val="28"/>
                <w:vertAlign w:val="baseline"/>
              </w:rPr>
            </w:pPr>
          </w:p>
        </w:tc>
        <w:tc>
          <w:tcPr>
            <w:tcW w:w="896" w:type="dxa"/>
            <w:vAlign w:val="center"/>
          </w:tcPr>
          <w:p w14:paraId="3D9E9F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auto"/>
                <w:sz w:val="28"/>
                <w:szCs w:val="28"/>
                <w:vertAlign w:val="baseline"/>
                <w:lang w:val="en-US" w:eastAsia="zh-CN"/>
              </w:rPr>
            </w:pPr>
            <w:r>
              <w:rPr>
                <w:rFonts w:hint="eastAsia" w:ascii="Times New Roman" w:hAnsi="Times New Roman" w:eastAsia="方正仿宋_GBK" w:cs="Times New Roman"/>
                <w:color w:val="auto"/>
                <w:sz w:val="28"/>
                <w:szCs w:val="28"/>
                <w:vertAlign w:val="baseline"/>
                <w:lang w:val="en-US" w:eastAsia="zh-CN"/>
              </w:rPr>
              <w:t>19</w:t>
            </w:r>
          </w:p>
        </w:tc>
        <w:tc>
          <w:tcPr>
            <w:tcW w:w="1688" w:type="dxa"/>
            <w:vAlign w:val="center"/>
          </w:tcPr>
          <w:p w14:paraId="4AB261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道真仡佬族苗族自治县消防救援大队</w:t>
            </w:r>
            <w:r>
              <w:rPr>
                <w:rFonts w:hint="default" w:ascii="Times New Roman" w:hAnsi="Times New Roman" w:eastAsia="方正仿宋_GBK" w:cs="Times New Roman"/>
                <w:i w:val="0"/>
                <w:caps w:val="0"/>
                <w:color w:val="auto"/>
                <w:spacing w:val="0"/>
                <w:sz w:val="28"/>
                <w:szCs w:val="28"/>
              </w:rPr>
              <w:t>信息公开指南</w:t>
            </w:r>
          </w:p>
        </w:tc>
        <w:tc>
          <w:tcPr>
            <w:tcW w:w="3216" w:type="dxa"/>
            <w:vAlign w:val="center"/>
          </w:tcPr>
          <w:p w14:paraId="4BD791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政府信息分类、获取方式、工作机构名称、联系方式、救济途径、政府信息公开申请表等信息</w:t>
            </w:r>
          </w:p>
        </w:tc>
        <w:tc>
          <w:tcPr>
            <w:tcW w:w="1650" w:type="dxa"/>
            <w:vAlign w:val="center"/>
          </w:tcPr>
          <w:p w14:paraId="39B982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576" w:type="dxa"/>
            <w:vAlign w:val="center"/>
          </w:tcPr>
          <w:p w14:paraId="521289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道真仡佬族苗族自治县消防救援大队</w:t>
            </w:r>
          </w:p>
        </w:tc>
      </w:tr>
      <w:tr w14:paraId="3629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6" w:type="dxa"/>
            <w:vMerge w:val="continue"/>
            <w:vAlign w:val="center"/>
          </w:tcPr>
          <w:p w14:paraId="4199D396">
            <w:pPr>
              <w:keepNext w:val="0"/>
              <w:keepLines w:val="0"/>
              <w:pageBreakBefore w:val="0"/>
              <w:widowControl/>
              <w:kinsoku/>
              <w:overflowPunct/>
              <w:topLinePunct w:val="0"/>
              <w:autoSpaceDE/>
              <w:autoSpaceDN/>
              <w:bidi w:val="0"/>
              <w:adjustRightInd/>
              <w:snapToGrid w:val="0"/>
              <w:spacing w:after="0" w:line="240" w:lineRule="auto"/>
              <w:ind w:left="0" w:leftChars="0" w:right="0" w:rightChars="0" w:firstLine="0" w:firstLineChars="0"/>
              <w:jc w:val="center"/>
              <w:textAlignment w:val="auto"/>
              <w:rPr>
                <w:rFonts w:hint="default" w:ascii="Times New Roman" w:hAnsi="Times New Roman" w:eastAsia="方正仿宋_GBK" w:cs="Times New Roman"/>
                <w:color w:val="auto"/>
                <w:sz w:val="28"/>
                <w:szCs w:val="28"/>
                <w:vertAlign w:val="baseline"/>
              </w:rPr>
            </w:pPr>
          </w:p>
        </w:tc>
        <w:tc>
          <w:tcPr>
            <w:tcW w:w="896" w:type="dxa"/>
            <w:vAlign w:val="center"/>
          </w:tcPr>
          <w:p w14:paraId="1F95B9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仿宋_GBK" w:cs="Times New Roman"/>
                <w:color w:val="auto"/>
                <w:sz w:val="28"/>
                <w:szCs w:val="28"/>
                <w:vertAlign w:val="baseline"/>
                <w:lang w:val="en-US" w:eastAsia="zh-CN"/>
              </w:rPr>
            </w:pPr>
            <w:r>
              <w:rPr>
                <w:rFonts w:hint="default" w:ascii="Times New Roman" w:hAnsi="Times New Roman" w:eastAsia="方正仿宋_GBK" w:cs="Times New Roman"/>
                <w:i w:val="0"/>
                <w:caps w:val="0"/>
                <w:color w:val="auto"/>
                <w:spacing w:val="0"/>
                <w:sz w:val="28"/>
                <w:szCs w:val="28"/>
              </w:rPr>
              <w:t>2</w:t>
            </w:r>
            <w:r>
              <w:rPr>
                <w:rFonts w:hint="eastAsia" w:ascii="Times New Roman" w:hAnsi="Times New Roman" w:eastAsia="方正仿宋_GBK" w:cs="Times New Roman"/>
                <w:i w:val="0"/>
                <w:caps w:val="0"/>
                <w:color w:val="auto"/>
                <w:spacing w:val="0"/>
                <w:sz w:val="28"/>
                <w:szCs w:val="28"/>
                <w:lang w:val="en-US" w:eastAsia="zh-CN"/>
              </w:rPr>
              <w:t>0</w:t>
            </w:r>
          </w:p>
        </w:tc>
        <w:tc>
          <w:tcPr>
            <w:tcW w:w="1688" w:type="dxa"/>
            <w:vAlign w:val="center"/>
          </w:tcPr>
          <w:p w14:paraId="24B395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道真仡佬族苗族自治县消防救援大队</w:t>
            </w:r>
            <w:r>
              <w:rPr>
                <w:rFonts w:hint="default" w:ascii="Times New Roman" w:hAnsi="Times New Roman" w:eastAsia="方正仿宋_GBK" w:cs="Times New Roman"/>
                <w:i w:val="0"/>
                <w:caps w:val="0"/>
                <w:color w:val="auto"/>
                <w:spacing w:val="0"/>
                <w:sz w:val="28"/>
                <w:szCs w:val="28"/>
              </w:rPr>
              <w:t>信息公开年报等</w:t>
            </w:r>
          </w:p>
        </w:tc>
        <w:tc>
          <w:tcPr>
            <w:tcW w:w="3216" w:type="dxa"/>
            <w:vAlign w:val="center"/>
          </w:tcPr>
          <w:p w14:paraId="188A50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年度报告及相关统计报表</w:t>
            </w:r>
          </w:p>
        </w:tc>
        <w:tc>
          <w:tcPr>
            <w:tcW w:w="1650" w:type="dxa"/>
            <w:vAlign w:val="center"/>
          </w:tcPr>
          <w:p w14:paraId="6CB082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left"/>
              <w:textAlignment w:val="auto"/>
              <w:rPr>
                <w:rFonts w:hint="default" w:ascii="Times New Roman" w:hAnsi="Times New Roman" w:eastAsia="方正仿宋_GBK" w:cs="Times New Roman"/>
                <w:color w:val="auto"/>
                <w:sz w:val="28"/>
                <w:szCs w:val="28"/>
                <w:vertAlign w:val="baseline"/>
              </w:rPr>
            </w:pPr>
            <w:r>
              <w:rPr>
                <w:rFonts w:hint="default" w:ascii="Times New Roman" w:hAnsi="Times New Roman" w:eastAsia="方正仿宋_GBK" w:cs="Times New Roman"/>
                <w:i w:val="0"/>
                <w:caps w:val="0"/>
                <w:color w:val="auto"/>
                <w:spacing w:val="0"/>
                <w:sz w:val="28"/>
                <w:szCs w:val="28"/>
              </w:rPr>
              <w:t>贵州消防门户网</w:t>
            </w:r>
          </w:p>
        </w:tc>
        <w:tc>
          <w:tcPr>
            <w:tcW w:w="1576" w:type="dxa"/>
            <w:vAlign w:val="center"/>
          </w:tcPr>
          <w:p w14:paraId="0BB4F0F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val="0"/>
              <w:spacing w:before="0" w:beforeAutospacing="0" w:after="0" w:afterAutospacing="0" w:line="240" w:lineRule="auto"/>
              <w:ind w:left="0" w:leftChars="0" w:right="0" w:rightChars="0" w:firstLine="0" w:firstLineChars="0"/>
              <w:jc w:val="center"/>
              <w:textAlignment w:val="auto"/>
              <w:rPr>
                <w:rFonts w:hint="default" w:ascii="Times New Roman" w:hAnsi="Times New Roman" w:eastAsia="方正仿宋_GBK" w:cs="Times New Roman"/>
                <w:color w:val="auto"/>
                <w:sz w:val="28"/>
                <w:szCs w:val="28"/>
                <w:vertAlign w:val="baseline"/>
              </w:rPr>
            </w:pPr>
            <w:r>
              <w:rPr>
                <w:rFonts w:hint="eastAsia" w:ascii="Times New Roman" w:hAnsi="Times New Roman" w:eastAsia="方正仿宋_GBK" w:cs="Times New Roman"/>
                <w:i w:val="0"/>
                <w:caps w:val="0"/>
                <w:color w:val="auto"/>
                <w:spacing w:val="0"/>
                <w:sz w:val="28"/>
                <w:szCs w:val="28"/>
                <w:lang w:val="en-US" w:eastAsia="zh-CN"/>
              </w:rPr>
              <w:t>道真仡佬族苗族自治县消防救援大队</w:t>
            </w:r>
          </w:p>
        </w:tc>
      </w:tr>
    </w:tbl>
    <w:p w14:paraId="257A0A2A">
      <w:pPr>
        <w:keepNext w:val="0"/>
        <w:keepLines w:val="0"/>
        <w:pageBreakBefore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color w:val="auto"/>
          <w:sz w:val="44"/>
          <w:szCs w:val="44"/>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B2B38"/>
    <w:rsid w:val="12205FC9"/>
    <w:rsid w:val="1D862F93"/>
    <w:rsid w:val="20851D27"/>
    <w:rsid w:val="23755070"/>
    <w:rsid w:val="27D74B17"/>
    <w:rsid w:val="284C7A92"/>
    <w:rsid w:val="2899001E"/>
    <w:rsid w:val="2D5147E9"/>
    <w:rsid w:val="304818F0"/>
    <w:rsid w:val="33642099"/>
    <w:rsid w:val="3CC37FC3"/>
    <w:rsid w:val="453A5BFF"/>
    <w:rsid w:val="4ADC4BE5"/>
    <w:rsid w:val="4D137AF0"/>
    <w:rsid w:val="52187956"/>
    <w:rsid w:val="52A7368B"/>
    <w:rsid w:val="5BD85B2E"/>
    <w:rsid w:val="5D2F593B"/>
    <w:rsid w:val="5E054BE2"/>
    <w:rsid w:val="5F5C5326"/>
    <w:rsid w:val="64703F1A"/>
    <w:rsid w:val="75FA551F"/>
    <w:rsid w:val="76B64EC4"/>
    <w:rsid w:val="78D352DB"/>
    <w:rsid w:val="7D423507"/>
    <w:rsid w:val="7D8E0949"/>
    <w:rsid w:val="7DCA4176"/>
    <w:rsid w:val="7DDC1842"/>
    <w:rsid w:val="7FA471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550</Words>
  <Characters>605</Characters>
  <Lines>0</Lines>
  <Paragraphs>0</Paragraphs>
  <TotalTime>1</TotalTime>
  <ScaleCrop>false</ScaleCrop>
  <LinksUpToDate>false</LinksUpToDate>
  <CharactersWithSpaces>605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2025-02-24T13:17:00Z</dcterms:created>
  <dc:creator>15447</dc:creator>
  <cp:lastModifiedBy>元宝(╯з╰)</cp:lastModifiedBy>
  <cp:lastPrinted>2025-02-25T08:25:00Z</cp:lastPrinted>
  <dcterms:modified xsi:type="dcterms:W3CDTF">2025-12-03T08:50:39Z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eyJoZGlkIjoiZWIzNDRlNGZiNDhjZWJiOTYxZWExZDhkYWZiZDQ0ODgiLCJ1c2VySWQiOiI1ODIyNzU4MjkifQ==</vt:lpwstr>
  </property>
  <property fmtid="{D5CDD505-2E9C-101B-9397-08002B2CF9AE}" pid="4" name="ICV">
    <vt:lpwstr>BC08CDB6D5134C84AF61DD70D9FE8A43_13</vt:lpwstr>
  </property>
</Properties>
</file>