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贵安新区消防救援支队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贵安新区消防救援支队机关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各</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科室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贵安新区消防救援支队</w:t>
      </w:r>
      <w:bookmarkStart w:id="0" w:name="_GoBack"/>
      <w:bookmarkEnd w:id="0"/>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default" w:ascii="Times New Roman" w:hAnsi="Times New Roman" w:eastAsia="宋体" w:cs="Times New Roman"/>
          <w:i w:val="0"/>
          <w:iCs w:val="0"/>
          <w:caps w:val="0"/>
          <w:color w:val="333333"/>
          <w:spacing w:val="0"/>
          <w:sz w:val="31"/>
          <w:szCs w:val="31"/>
          <w:shd w:val="clear" w:fill="FFFFFF"/>
        </w:rPr>
        <w:t>0851-88900996</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地址：贵州省贵安新区花溪大学城花燕路南段</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default" w:ascii="Times New Roman" w:hAnsi="Times New Roman" w:eastAsia="宋体" w:cs="Times New Roman"/>
          <w:i w:val="0"/>
          <w:iCs w:val="0"/>
          <w:caps w:val="0"/>
          <w:color w:val="333333"/>
          <w:spacing w:val="0"/>
          <w:sz w:val="31"/>
          <w:szCs w:val="31"/>
          <w:shd w:val="clear" w:fill="FFFFFF"/>
        </w:rPr>
        <w:t>550025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贵安新区消防救援支队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职能</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队务督察科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组织干部科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队务督察科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综合指导科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作战训练科及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防火监督科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后勤保障科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后勤保障科、采购办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贵安消防微信公众号、贵安消防抖音号</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综合指导科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综合指导科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贵安新区消防救援支队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453A5BFF"/>
    <w:rsid w:val="4ADC4BE5"/>
    <w:rsid w:val="4D137AF0"/>
    <w:rsid w:val="52187956"/>
    <w:rsid w:val="52A7368B"/>
    <w:rsid w:val="584534E7"/>
    <w:rsid w:val="5D2F593B"/>
    <w:rsid w:val="5E054BE2"/>
    <w:rsid w:val="5F5C5326"/>
    <w:rsid w:val="64703F1A"/>
    <w:rsid w:val="68284144"/>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1424</Words>
  <Characters>1490</Characters>
  <Lines>0</Lines>
  <Paragraphs>0</Paragraphs>
  <TotalTime>2</TotalTime>
  <ScaleCrop>false</ScaleCrop>
  <LinksUpToDate>false</LinksUpToDate>
  <CharactersWithSpaces>1490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灭火救援指挥部办公室</cp:lastModifiedBy>
  <cp:lastPrinted>2025-02-25T08:25:00Z</cp:lastPrinted>
  <dcterms:modified xsi:type="dcterms:W3CDTF">2025-11-28T03:52:24Z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96499C5201744C50AD6786E2C12415DF</vt:lpwstr>
  </property>
</Properties>
</file>