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7A" w:rsidRDefault="003C2F7A" w:rsidP="003C2F7A">
      <w:pPr>
        <w:widowControl/>
        <w:shd w:val="clear" w:color="auto" w:fill="FFFFFF"/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 w:rsidR="003C2F7A" w:rsidRDefault="003C2F7A" w:rsidP="003C2F7A">
      <w:pPr>
        <w:widowControl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贵州省2019年度第二批消防员招录面试</w:t>
      </w:r>
    </w:p>
    <w:p w:rsidR="003C2F7A" w:rsidRDefault="003C2F7A" w:rsidP="003C2F7A">
      <w:pPr>
        <w:widowControl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考生须知</w:t>
      </w:r>
    </w:p>
    <w:p w:rsidR="003C2F7A" w:rsidRDefault="003C2F7A" w:rsidP="003C2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1.考生须在规定时间，携带本人《准考证》、有效《居民身份证》原件到指定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考点候考室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黑体" w:eastAsia="黑体" w:hAnsi="黑体" w:cs="黑体" w:hint="eastAsia"/>
          <w:kern w:val="0"/>
          <w:sz w:val="32"/>
          <w:szCs w:val="32"/>
        </w:rPr>
        <w:t>面试前30分钟，考生未按要求到达考点签到的视为自动放弃；证件携带不齐的，取消面试资格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2F7A" w:rsidRDefault="003C2F7A" w:rsidP="003C2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2.报到检录时，考生</w:t>
      </w:r>
      <w:r>
        <w:rPr>
          <w:rFonts w:ascii="仿宋_GB2312" w:eastAsia="仿宋_GB2312" w:hint="eastAsia"/>
          <w:sz w:val="32"/>
          <w:szCs w:val="32"/>
        </w:rPr>
        <w:t>应将随身携带的手机、手环、电脑等移动通讯设备关机并取消闹钟后</w:t>
      </w:r>
      <w:r>
        <w:rPr>
          <w:rFonts w:ascii="仿宋_GB2312" w:eastAsia="仿宋_GB2312" w:hAnsi="仿宋_GB2312" w:cs="仿宋_GB2312" w:hint="eastAsia"/>
          <w:sz w:val="32"/>
          <w:szCs w:val="32"/>
        </w:rPr>
        <w:t>上交工作人员统一保管，面试结束后归还。</w:t>
      </w:r>
      <w:r>
        <w:rPr>
          <w:rFonts w:ascii="黑体" w:eastAsia="黑体" w:hAnsi="黑体" w:cs="黑体" w:hint="eastAsia"/>
          <w:kern w:val="0"/>
          <w:sz w:val="32"/>
          <w:szCs w:val="32"/>
        </w:rPr>
        <w:t>如未按规定上交的，取消面试资格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2F7A" w:rsidRDefault="003C2F7A" w:rsidP="003C2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在候考室管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理人员引导下，通过抽签方式决定面试先后顺序，并在《贵州省2019年度第二批消防员招录面试人员抽签顺序表》上签字确认，妥善保管好抽签号；核对工作人员发放的考号胸牌是否与抽签号一致，将考号胸牌统一粘贴到左胸。</w:t>
      </w:r>
      <w:r>
        <w:rPr>
          <w:rFonts w:ascii="黑体" w:eastAsia="黑体" w:hAnsi="黑体" w:cs="黑体" w:hint="eastAsia"/>
          <w:kern w:val="0"/>
          <w:sz w:val="32"/>
          <w:szCs w:val="32"/>
        </w:rPr>
        <w:t>严禁私自调换考场及抽签号，一经发现，取消面试资格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2F7A" w:rsidRDefault="003C2F7A" w:rsidP="003C2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4.每名考生面试时间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分钟，前一位面试人员面试时，后一位面试人员要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作好准备。</w:t>
      </w:r>
    </w:p>
    <w:p w:rsidR="003C2F7A" w:rsidRDefault="003C2F7A" w:rsidP="003C2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5.考生进入考场后，走到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答题区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前立正站好，向考官报告</w:t>
      </w:r>
      <w:r>
        <w:rPr>
          <w:rFonts w:ascii="黑体" w:eastAsia="黑体" w:hAnsi="黑体" w:cs="黑体" w:hint="eastAsia"/>
          <w:kern w:val="0"/>
          <w:sz w:val="32"/>
          <w:szCs w:val="32"/>
        </w:rPr>
        <w:t>“报告考官，XX号考生前来面试”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，待考官确认后，根据考官口令做动作。动作完成后，根据考官指令走到答题区，阅读桌面题本开始答题。考生答题结束后，报告</w:t>
      </w:r>
      <w:r>
        <w:rPr>
          <w:rFonts w:ascii="黑体" w:eastAsia="黑体" w:hAnsi="黑体" w:cs="黑体" w:hint="eastAsia"/>
          <w:kern w:val="0"/>
          <w:sz w:val="32"/>
          <w:szCs w:val="32"/>
        </w:rPr>
        <w:t>“答题完毕”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2F7A" w:rsidRDefault="003C2F7A" w:rsidP="003C2F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6.面试结束后，考生到候分处等候，听取面试成绩后签字确认，立即离开考点，不得在考场附近喧哗、逗留。</w:t>
      </w:r>
    </w:p>
    <w:p w:rsidR="00D24EF1" w:rsidRPr="003C2F7A" w:rsidRDefault="003C2F7A" w:rsidP="003C2F7A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7.面试期间，考生应严格遵守《贵州省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年度第二批消防员招录面试考场纪律》规定，服从安排、听从指挥。如有违纪违规行为，按《事业单位录用考试违纪违规行为处理办法（试行）》处理。</w:t>
      </w:r>
    </w:p>
    <w:sectPr w:rsidR="00D24EF1" w:rsidRPr="003C2F7A" w:rsidSect="00C85625">
      <w:pgSz w:w="11906" w:h="16838"/>
      <w:pgMar w:top="1134" w:right="1361" w:bottom="1134" w:left="1531" w:header="851" w:footer="992" w:gutter="0"/>
      <w:cols w:space="720"/>
      <w:docGrid w:type="lines" w:linePitch="4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D4" w:rsidRDefault="00C057D4" w:rsidP="00C057D4">
      <w:r>
        <w:separator/>
      </w:r>
    </w:p>
  </w:endnote>
  <w:endnote w:type="continuationSeparator" w:id="1">
    <w:p w:rsidR="00C057D4" w:rsidRDefault="00C057D4" w:rsidP="00C0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D4" w:rsidRDefault="00C057D4" w:rsidP="00C057D4">
      <w:r>
        <w:separator/>
      </w:r>
    </w:p>
  </w:footnote>
  <w:footnote w:type="continuationSeparator" w:id="1">
    <w:p w:rsidR="00C057D4" w:rsidRDefault="00C057D4" w:rsidP="00C0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F7A"/>
    <w:rsid w:val="00017A3E"/>
    <w:rsid w:val="0004591E"/>
    <w:rsid w:val="00063556"/>
    <w:rsid w:val="000745AC"/>
    <w:rsid w:val="00092286"/>
    <w:rsid w:val="00092BB7"/>
    <w:rsid w:val="000A375C"/>
    <w:rsid w:val="000A744E"/>
    <w:rsid w:val="001048C6"/>
    <w:rsid w:val="00186361"/>
    <w:rsid w:val="0027626B"/>
    <w:rsid w:val="002972AC"/>
    <w:rsid w:val="002C4549"/>
    <w:rsid w:val="00343AEF"/>
    <w:rsid w:val="003C2F7A"/>
    <w:rsid w:val="003E7663"/>
    <w:rsid w:val="00412F93"/>
    <w:rsid w:val="00471BDD"/>
    <w:rsid w:val="00496A3A"/>
    <w:rsid w:val="00533111"/>
    <w:rsid w:val="00544354"/>
    <w:rsid w:val="005825A2"/>
    <w:rsid w:val="005A421D"/>
    <w:rsid w:val="005B5B53"/>
    <w:rsid w:val="00610DFF"/>
    <w:rsid w:val="006172AE"/>
    <w:rsid w:val="00627517"/>
    <w:rsid w:val="00632B11"/>
    <w:rsid w:val="00657026"/>
    <w:rsid w:val="00667236"/>
    <w:rsid w:val="00697876"/>
    <w:rsid w:val="006E42DF"/>
    <w:rsid w:val="006F5C25"/>
    <w:rsid w:val="0071566D"/>
    <w:rsid w:val="00754BAC"/>
    <w:rsid w:val="007725B3"/>
    <w:rsid w:val="008049EA"/>
    <w:rsid w:val="0080649A"/>
    <w:rsid w:val="008132CA"/>
    <w:rsid w:val="00861345"/>
    <w:rsid w:val="00864A01"/>
    <w:rsid w:val="008B511A"/>
    <w:rsid w:val="009077AF"/>
    <w:rsid w:val="00973660"/>
    <w:rsid w:val="009F4303"/>
    <w:rsid w:val="00A67E56"/>
    <w:rsid w:val="00A812CA"/>
    <w:rsid w:val="00A960D8"/>
    <w:rsid w:val="00B02709"/>
    <w:rsid w:val="00B2250E"/>
    <w:rsid w:val="00B62D72"/>
    <w:rsid w:val="00BB380C"/>
    <w:rsid w:val="00BE7527"/>
    <w:rsid w:val="00C057D4"/>
    <w:rsid w:val="00C1706E"/>
    <w:rsid w:val="00C35AC4"/>
    <w:rsid w:val="00C85625"/>
    <w:rsid w:val="00CD1701"/>
    <w:rsid w:val="00CD77AE"/>
    <w:rsid w:val="00CF103D"/>
    <w:rsid w:val="00D22B54"/>
    <w:rsid w:val="00D24EF1"/>
    <w:rsid w:val="00DF20ED"/>
    <w:rsid w:val="00E11ED4"/>
    <w:rsid w:val="00E32003"/>
    <w:rsid w:val="00E56A60"/>
    <w:rsid w:val="00E636E1"/>
    <w:rsid w:val="00E82F47"/>
    <w:rsid w:val="00EB0082"/>
    <w:rsid w:val="00F1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2F7A"/>
    <w:pPr>
      <w:widowControl w:val="0"/>
      <w:spacing w:line="240" w:lineRule="auto"/>
      <w:jc w:val="both"/>
    </w:pPr>
    <w:rPr>
      <w:rFonts w:ascii="Calibri" w:eastAsia="微软雅黑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3C2F7A"/>
    <w:pPr>
      <w:ind w:leftChars="200" w:left="420"/>
    </w:pPr>
  </w:style>
  <w:style w:type="paragraph" w:styleId="a4">
    <w:name w:val="header"/>
    <w:basedOn w:val="a"/>
    <w:link w:val="Char"/>
    <w:uiPriority w:val="99"/>
    <w:semiHidden/>
    <w:unhideWhenUsed/>
    <w:rsid w:val="00C0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057D4"/>
    <w:rPr>
      <w:rFonts w:ascii="Calibri" w:eastAsia="微软雅黑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057D4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郝雨</dc:creator>
  <cp:lastModifiedBy>郝雨</cp:lastModifiedBy>
  <cp:revision>2</cp:revision>
  <dcterms:created xsi:type="dcterms:W3CDTF">2019-10-28T04:11:00Z</dcterms:created>
  <dcterms:modified xsi:type="dcterms:W3CDTF">2019-10-28T08:31:00Z</dcterms:modified>
</cp:coreProperties>
</file>