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/>
        <w:autoSpaceDN/>
        <w:snapToGrid w:val="0"/>
        <w:spacing w:line="4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ordWrap w:val="0"/>
        <w:autoSpaceDE/>
        <w:autoSpaceDN/>
        <w:snapToGrid w:val="0"/>
        <w:spacing w:line="4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ordWrap w:val="0"/>
        <w:autoSpaceDE/>
        <w:autoSpaceDN/>
        <w:snapToGrid w:val="0"/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国家综合性消防救援队伍2022年</w:t>
      </w:r>
    </w:p>
    <w:p>
      <w:pPr>
        <w:wordWrap w:val="0"/>
        <w:autoSpaceDE/>
        <w:autoSpaceDN/>
        <w:snapToGrid w:val="0"/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消防员招录知情书</w:t>
      </w:r>
    </w:p>
    <w:bookmarkEnd w:id="0"/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国家综合性消防救援队伍包括消防救援队伍和森林消防队伍，承担着防范化解重大安全风险、应对处置各类灾害事故的重大职责，是应急救援的主力军和国家队，按照纪律部队标准建设管理，实行24小时驻勤备战。消防救援队伍在各省（自治区、直辖市）设消防救援总队，市（地、州、盟）和直辖市城区设消防救援支队，县（市、区、旗）设消防救援大队和若干消防救援站。森林消防队伍在内蒙古、吉林、黑龙江、福建、四川、云南、西藏、甘肃、新疆9省（自治区）设森林消防总队，总队下设支队、大队、中队；森林消防局下设大庆航空救援支队、昆明航空救援支队；森林消防局机动支队在北京、安徽、江西、湖北、湖南分设机动大队。根据森林消防队伍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建设发展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需要，天津、河北、山西、辽宁、上海、浙江、河南、广东、广西、海南、重庆、贵州、陕西、青海等省份将进驻森林消防队伍。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国家综合性消防救援队伍在公安消防部队、武警森林部队转制后确定的行政编制总规模内，单列消防员专项编制，编制不具体到个人。经批准录用的消防员，训练考核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其中工作不满12年、需要安排退出的按规定给予补助；工作满12年、不满退休年龄的由政府安排工作，根据本人意愿也可选择领取补助自主就业；达到退休条件的安排退休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Times New Roman" w:hAnsi="Times New Roman" w:eastAsia="方正楷体_GBK" w:cs="Times New Roman"/>
          <w:sz w:val="24"/>
          <w:szCs w:val="24"/>
          <w:lang w:eastAsia="zh-Hans"/>
        </w:rPr>
        <w:t>本人已认真阅读《国家综合性消防救援队伍</w:t>
      </w:r>
      <w:r>
        <w:rPr>
          <w:rFonts w:hint="default" w:ascii="Times New Roman" w:hAnsi="Times New Roman" w:eastAsia="方正楷体_GBK" w:cs="Times New Roman"/>
          <w:sz w:val="24"/>
          <w:szCs w:val="24"/>
        </w:rPr>
        <w:t>2022年</w:t>
      </w:r>
      <w:r>
        <w:rPr>
          <w:rFonts w:hint="default" w:ascii="Times New Roman" w:hAnsi="Times New Roman" w:eastAsia="方正楷体_GBK" w:cs="Times New Roman"/>
          <w:sz w:val="24"/>
          <w:szCs w:val="24"/>
          <w:lang w:eastAsia="zh-Hans"/>
        </w:rPr>
        <w:t>消防员招录知情书》，知悉国家综合性消防救援队伍职责任务、消防员编制和退出机制，接受驻勤备战、日常管理、教育训练、统一分配模式以及非正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当</w:t>
      </w:r>
      <w:r>
        <w:rPr>
          <w:rFonts w:hint="default" w:ascii="Times New Roman" w:hAnsi="Times New Roman" w:eastAsia="方正楷体_GBK" w:cs="Times New Roman"/>
          <w:sz w:val="24"/>
          <w:szCs w:val="24"/>
          <w:lang w:eastAsia="zh-Hans"/>
        </w:rPr>
        <w:t>原因退出惩戒办法，志愿报名参加此次消防员招录。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GZlODcwNTViNTQ3YzhhNWVlODhiOTUwYmQzMGMifQ=="/>
  </w:docVars>
  <w:rsids>
    <w:rsidRoot w:val="3F0604D7"/>
    <w:rsid w:val="3F0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2022-07-30T11:28:00Z</dcterms:created>
  <dc:creator>HP</dc:creator>
  <cp:lastModifiedBy>HP</cp:lastModifiedBy>
  <dcterms:modified xsi:type="dcterms:W3CDTF">2022-07-30T11:29:24Z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DAB370AAFF6041B9BF769B983C894A09</vt:lpwstr>
  </property>
</Properties>
</file>